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1F7BB705">
                <wp:simplePos x="0" y="0"/>
                <wp:positionH relativeFrom="column">
                  <wp:posOffset>9525</wp:posOffset>
                </wp:positionH>
                <wp:positionV relativeFrom="page">
                  <wp:posOffset>2613660</wp:posOffset>
                </wp:positionV>
                <wp:extent cx="9541510" cy="613410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613410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02F37BF" w14:textId="77777777" w:rsidR="00776F2B" w:rsidRDefault="00776F2B" w:rsidP="00B3480C">
                            <w:pPr>
                              <w:spacing w:before="634" w:line="206" w:lineRule="auto"/>
                              <w:ind w:right="5204"/>
                              <w:rPr>
                                <w:rFonts w:ascii="Manrope" w:hAnsi="Manrope"/>
                                <w:b/>
                                <w:bCs/>
                                <w:color w:val="FFFFFF"/>
                                <w:sz w:val="46"/>
                              </w:rPr>
                            </w:pPr>
                            <w:r w:rsidRPr="00776F2B">
                              <w:rPr>
                                <w:rFonts w:ascii="Manrope" w:hAnsi="Manrope"/>
                                <w:b/>
                                <w:bCs/>
                                <w:noProof/>
                                <w:color w:val="FFFFFF"/>
                                <w:sz w:val="46"/>
                              </w:rPr>
                              <w:drawing>
                                <wp:inline distT="0" distB="0" distL="0" distR="0" wp14:anchorId="50FCFAF0" wp14:editId="0C2D3457">
                                  <wp:extent cx="1470660" cy="1470660"/>
                                  <wp:effectExtent l="0" t="0" r="0" b="0"/>
                                  <wp:docPr id="684148163"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0660" cy="1470660"/>
                                          </a:xfrm>
                                          <a:prstGeom prst="rect">
                                            <a:avLst/>
                                          </a:prstGeom>
                                          <a:noFill/>
                                          <a:ln>
                                            <a:noFill/>
                                          </a:ln>
                                        </pic:spPr>
                                      </pic:pic>
                                    </a:graphicData>
                                  </a:graphic>
                                </wp:inline>
                              </w:drawing>
                            </w:r>
                            <w:r w:rsidRPr="00776F2B">
                              <w:rPr>
                                <w:rFonts w:ascii="Manrope" w:hAnsi="Manrope"/>
                                <w:b/>
                                <w:bCs/>
                                <w:color w:val="FFFFFF"/>
                                <w:sz w:val="46"/>
                              </w:rPr>
                              <w:t xml:space="preserve"> </w:t>
                            </w:r>
                            <w:r>
                              <w:rPr>
                                <w:rFonts w:ascii="Manrope" w:hAnsi="Manrope"/>
                                <w:b/>
                                <w:bCs/>
                                <w:color w:val="FFFFFF"/>
                                <w:sz w:val="46"/>
                              </w:rPr>
                              <w:t>Maple Grove School</w:t>
                            </w:r>
                          </w:p>
                          <w:p w14:paraId="35CCF652" w14:textId="096BD815" w:rsidR="00B3480C" w:rsidRPr="00E371BD" w:rsidRDefault="00B3480C" w:rsidP="00776F2B">
                            <w:pPr>
                              <w:spacing w:before="634" w:line="206" w:lineRule="auto"/>
                              <w:ind w:right="5204"/>
                              <w:jc w:val="left"/>
                              <w:rPr>
                                <w:color w:val="FFFFFF"/>
                                <w:sz w:val="46"/>
                              </w:rPr>
                            </w:pPr>
                            <w:r w:rsidRPr="00E371BD">
                              <w:rPr>
                                <w:color w:val="FFFFFF"/>
                                <w:sz w:val="46"/>
                              </w:rPr>
                              <w:t xml:space="preserve">Designated Safeguarding Lead </w:t>
                            </w:r>
                            <w:r w:rsidR="00776F2B">
                              <w:rPr>
                                <w:color w:val="FFFFFF"/>
                                <w:sz w:val="46"/>
                              </w:rPr>
                              <w:br/>
                              <w:t>Michelle Williams</w:t>
                            </w:r>
                          </w:p>
                          <w:p w14:paraId="13128228" w14:textId="31A17B0D" w:rsidR="00B3480C" w:rsidRPr="00E371BD" w:rsidRDefault="00B3480C" w:rsidP="00776F2B">
                            <w:pPr>
                              <w:spacing w:before="634" w:line="206" w:lineRule="auto"/>
                              <w:ind w:right="5204"/>
                              <w:jc w:val="left"/>
                              <w:rPr>
                                <w:color w:val="FFFFFF"/>
                                <w:sz w:val="46"/>
                              </w:rPr>
                            </w:pPr>
                            <w:r w:rsidRPr="00E371BD">
                              <w:rPr>
                                <w:color w:val="FFFFFF"/>
                                <w:sz w:val="46"/>
                              </w:rPr>
                              <w:t xml:space="preserve">Safeguarding Governor </w:t>
                            </w:r>
                            <w:r w:rsidR="00776F2B">
                              <w:rPr>
                                <w:color w:val="FFFFFF"/>
                                <w:sz w:val="46"/>
                              </w:rPr>
                              <w:br/>
                              <w:t>Melanie Callaghan-Lewis</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75pt;margin-top:205.8pt;width:751.3pt;height:4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02F37BF" w14:textId="77777777" w:rsidR="00776F2B" w:rsidRDefault="00776F2B" w:rsidP="00B3480C">
                      <w:pPr>
                        <w:spacing w:before="634" w:line="206" w:lineRule="auto"/>
                        <w:ind w:right="5204"/>
                        <w:rPr>
                          <w:rFonts w:ascii="Manrope" w:hAnsi="Manrope"/>
                          <w:b/>
                          <w:bCs/>
                          <w:color w:val="FFFFFF"/>
                          <w:sz w:val="46"/>
                        </w:rPr>
                      </w:pPr>
                      <w:r w:rsidRPr="00776F2B">
                        <w:rPr>
                          <w:rFonts w:ascii="Manrope" w:hAnsi="Manrope"/>
                          <w:b/>
                          <w:bCs/>
                          <w:noProof/>
                          <w:color w:val="FFFFFF"/>
                          <w:sz w:val="46"/>
                        </w:rPr>
                        <w:drawing>
                          <wp:inline distT="0" distB="0" distL="0" distR="0" wp14:anchorId="50FCFAF0" wp14:editId="0C2D3457">
                            <wp:extent cx="1470660" cy="1470660"/>
                            <wp:effectExtent l="0" t="0" r="0" b="0"/>
                            <wp:docPr id="684148163"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0660" cy="1470660"/>
                                    </a:xfrm>
                                    <a:prstGeom prst="rect">
                                      <a:avLst/>
                                    </a:prstGeom>
                                    <a:noFill/>
                                    <a:ln>
                                      <a:noFill/>
                                    </a:ln>
                                  </pic:spPr>
                                </pic:pic>
                              </a:graphicData>
                            </a:graphic>
                          </wp:inline>
                        </w:drawing>
                      </w:r>
                      <w:r w:rsidRPr="00776F2B">
                        <w:rPr>
                          <w:rFonts w:ascii="Manrope" w:hAnsi="Manrope"/>
                          <w:b/>
                          <w:bCs/>
                          <w:color w:val="FFFFFF"/>
                          <w:sz w:val="46"/>
                        </w:rPr>
                        <w:t xml:space="preserve"> </w:t>
                      </w:r>
                      <w:r>
                        <w:rPr>
                          <w:rFonts w:ascii="Manrope" w:hAnsi="Manrope"/>
                          <w:b/>
                          <w:bCs/>
                          <w:color w:val="FFFFFF"/>
                          <w:sz w:val="46"/>
                        </w:rPr>
                        <w:t>Maple Grove School</w:t>
                      </w:r>
                    </w:p>
                    <w:p w14:paraId="35CCF652" w14:textId="096BD815" w:rsidR="00B3480C" w:rsidRPr="00E371BD" w:rsidRDefault="00B3480C" w:rsidP="00776F2B">
                      <w:pPr>
                        <w:spacing w:before="634" w:line="206" w:lineRule="auto"/>
                        <w:ind w:right="5204"/>
                        <w:jc w:val="left"/>
                        <w:rPr>
                          <w:color w:val="FFFFFF"/>
                          <w:sz w:val="46"/>
                        </w:rPr>
                      </w:pPr>
                      <w:r w:rsidRPr="00E371BD">
                        <w:rPr>
                          <w:color w:val="FFFFFF"/>
                          <w:sz w:val="46"/>
                        </w:rPr>
                        <w:t xml:space="preserve">Designated Safeguarding Lead </w:t>
                      </w:r>
                      <w:r w:rsidR="00776F2B">
                        <w:rPr>
                          <w:color w:val="FFFFFF"/>
                          <w:sz w:val="46"/>
                        </w:rPr>
                        <w:br/>
                        <w:t>Michelle Williams</w:t>
                      </w:r>
                    </w:p>
                    <w:p w14:paraId="13128228" w14:textId="31A17B0D" w:rsidR="00B3480C" w:rsidRPr="00E371BD" w:rsidRDefault="00B3480C" w:rsidP="00776F2B">
                      <w:pPr>
                        <w:spacing w:before="634" w:line="206" w:lineRule="auto"/>
                        <w:ind w:right="5204"/>
                        <w:jc w:val="left"/>
                        <w:rPr>
                          <w:color w:val="FFFFFF"/>
                          <w:sz w:val="46"/>
                        </w:rPr>
                      </w:pPr>
                      <w:r w:rsidRPr="00E371BD">
                        <w:rPr>
                          <w:color w:val="FFFFFF"/>
                          <w:sz w:val="46"/>
                        </w:rPr>
                        <w:t xml:space="preserve">Safeguarding Governor </w:t>
                      </w:r>
                      <w:r w:rsidR="00776F2B">
                        <w:rPr>
                          <w:color w:val="FFFFFF"/>
                          <w:sz w:val="46"/>
                        </w:rPr>
                        <w:br/>
                        <w:t>Melanie Callaghan-Lewis</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2"/>
          <w:footerReference w:type="default" r:id="rId13"/>
          <w:headerReference w:type="first" r:id="rId14"/>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55B3A77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DA1133">
          <w:rPr>
            <w:noProof/>
            <w:webHidden/>
            <w:szCs w:val="24"/>
          </w:rPr>
          <w:t>3</w:t>
        </w:r>
        <w:r w:rsidRPr="00982612">
          <w:rPr>
            <w:noProof/>
            <w:webHidden/>
            <w:szCs w:val="24"/>
          </w:rPr>
          <w:fldChar w:fldCharType="end"/>
        </w:r>
      </w:hyperlink>
    </w:p>
    <w:p w14:paraId="34D647A0" w14:textId="2FACB36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DA1133">
          <w:rPr>
            <w:noProof/>
            <w:webHidden/>
            <w:szCs w:val="24"/>
          </w:rPr>
          <w:t>5</w:t>
        </w:r>
        <w:r w:rsidRPr="00982612">
          <w:rPr>
            <w:noProof/>
            <w:webHidden/>
            <w:szCs w:val="24"/>
          </w:rPr>
          <w:fldChar w:fldCharType="end"/>
        </w:r>
      </w:hyperlink>
    </w:p>
    <w:p w14:paraId="1B8689FD" w14:textId="036B30C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DA1133">
          <w:rPr>
            <w:noProof/>
            <w:webHidden/>
            <w:szCs w:val="24"/>
          </w:rPr>
          <w:t>6</w:t>
        </w:r>
        <w:r w:rsidRPr="00982612">
          <w:rPr>
            <w:noProof/>
            <w:webHidden/>
            <w:szCs w:val="24"/>
          </w:rPr>
          <w:fldChar w:fldCharType="end"/>
        </w:r>
      </w:hyperlink>
    </w:p>
    <w:p w14:paraId="13685F9E" w14:textId="0B4FA38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DA1133">
          <w:rPr>
            <w:noProof/>
            <w:webHidden/>
            <w:szCs w:val="24"/>
          </w:rPr>
          <w:t>9</w:t>
        </w:r>
        <w:r w:rsidRPr="00982612">
          <w:rPr>
            <w:noProof/>
            <w:webHidden/>
            <w:szCs w:val="24"/>
          </w:rPr>
          <w:fldChar w:fldCharType="end"/>
        </w:r>
      </w:hyperlink>
    </w:p>
    <w:p w14:paraId="2628E66C" w14:textId="1FD3D8D3"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DA1133">
          <w:rPr>
            <w:noProof/>
            <w:webHidden/>
            <w:szCs w:val="24"/>
          </w:rPr>
          <w:t>12</w:t>
        </w:r>
        <w:r w:rsidRPr="00982612">
          <w:rPr>
            <w:noProof/>
            <w:webHidden/>
            <w:szCs w:val="24"/>
          </w:rPr>
          <w:fldChar w:fldCharType="end"/>
        </w:r>
      </w:hyperlink>
    </w:p>
    <w:p w14:paraId="0A1C95A7" w14:textId="1A9160C0"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DA1133">
          <w:rPr>
            <w:noProof/>
            <w:webHidden/>
            <w:szCs w:val="24"/>
          </w:rPr>
          <w:t>15</w:t>
        </w:r>
        <w:r w:rsidRPr="00982612">
          <w:rPr>
            <w:noProof/>
            <w:webHidden/>
            <w:szCs w:val="24"/>
          </w:rPr>
          <w:fldChar w:fldCharType="end"/>
        </w:r>
      </w:hyperlink>
    </w:p>
    <w:p w14:paraId="05A5E809" w14:textId="7096DD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DA1133">
          <w:rPr>
            <w:noProof/>
            <w:webHidden/>
            <w:szCs w:val="24"/>
          </w:rPr>
          <w:t>17</w:t>
        </w:r>
        <w:r w:rsidRPr="00982612">
          <w:rPr>
            <w:noProof/>
            <w:webHidden/>
            <w:szCs w:val="24"/>
          </w:rPr>
          <w:fldChar w:fldCharType="end"/>
        </w:r>
      </w:hyperlink>
    </w:p>
    <w:p w14:paraId="48C355DE" w14:textId="7780401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DA1133">
          <w:rPr>
            <w:noProof/>
            <w:webHidden/>
            <w:szCs w:val="24"/>
          </w:rPr>
          <w:t>21</w:t>
        </w:r>
        <w:r w:rsidRPr="00982612">
          <w:rPr>
            <w:noProof/>
            <w:webHidden/>
            <w:szCs w:val="24"/>
          </w:rPr>
          <w:fldChar w:fldCharType="end"/>
        </w:r>
      </w:hyperlink>
    </w:p>
    <w:p w14:paraId="08C2131F" w14:textId="088006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DA1133">
          <w:rPr>
            <w:noProof/>
            <w:webHidden/>
            <w:szCs w:val="24"/>
          </w:rPr>
          <w:t>22</w:t>
        </w:r>
        <w:r w:rsidRPr="00982612">
          <w:rPr>
            <w:noProof/>
            <w:webHidden/>
            <w:szCs w:val="24"/>
          </w:rPr>
          <w:fldChar w:fldCharType="end"/>
        </w:r>
      </w:hyperlink>
    </w:p>
    <w:p w14:paraId="18644E34" w14:textId="79DDD03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DA1133">
          <w:rPr>
            <w:noProof/>
            <w:webHidden/>
            <w:szCs w:val="24"/>
          </w:rPr>
          <w:t>24</w:t>
        </w:r>
        <w:r w:rsidRPr="00982612">
          <w:rPr>
            <w:noProof/>
            <w:webHidden/>
            <w:szCs w:val="24"/>
          </w:rPr>
          <w:fldChar w:fldCharType="end"/>
        </w:r>
      </w:hyperlink>
    </w:p>
    <w:p w14:paraId="5B18CE5F" w14:textId="41F5BF5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61B1F62A" w14:textId="76F60D4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033D996E" w14:textId="55F2ED2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DA1133">
          <w:rPr>
            <w:noProof/>
            <w:webHidden/>
            <w:szCs w:val="24"/>
          </w:rPr>
          <w:t>27</w:t>
        </w:r>
        <w:r w:rsidRPr="00982612">
          <w:rPr>
            <w:noProof/>
            <w:webHidden/>
            <w:szCs w:val="24"/>
          </w:rPr>
          <w:fldChar w:fldCharType="end"/>
        </w:r>
      </w:hyperlink>
    </w:p>
    <w:p w14:paraId="6D33C136" w14:textId="79DD47A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DA1133">
          <w:rPr>
            <w:noProof/>
            <w:webHidden/>
            <w:szCs w:val="24"/>
          </w:rPr>
          <w:t>30</w:t>
        </w:r>
        <w:r w:rsidRPr="00982612">
          <w:rPr>
            <w:noProof/>
            <w:webHidden/>
            <w:szCs w:val="24"/>
          </w:rPr>
          <w:fldChar w:fldCharType="end"/>
        </w:r>
      </w:hyperlink>
    </w:p>
    <w:p w14:paraId="758833EB" w14:textId="2BE31844"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DA1133">
          <w:rPr>
            <w:noProof/>
            <w:webHidden/>
            <w:szCs w:val="24"/>
          </w:rPr>
          <w:t>31</w:t>
        </w:r>
        <w:r w:rsidRPr="00982612">
          <w:rPr>
            <w:noProof/>
            <w:webHidden/>
            <w:szCs w:val="24"/>
          </w:rPr>
          <w:fldChar w:fldCharType="end"/>
        </w:r>
      </w:hyperlink>
    </w:p>
    <w:p w14:paraId="053CC685" w14:textId="62BD4EC8"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DA1133">
          <w:rPr>
            <w:noProof/>
            <w:webHidden/>
            <w:szCs w:val="24"/>
          </w:rPr>
          <w:t>32</w:t>
        </w:r>
        <w:r w:rsidRPr="00982612">
          <w:rPr>
            <w:noProof/>
            <w:webHidden/>
            <w:szCs w:val="24"/>
          </w:rPr>
          <w:fldChar w:fldCharType="end"/>
        </w:r>
      </w:hyperlink>
    </w:p>
    <w:p w14:paraId="07989172" w14:textId="50CD3967"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DA1133">
          <w:rPr>
            <w:noProof/>
            <w:webHidden/>
            <w:szCs w:val="24"/>
          </w:rPr>
          <w:t>34</w:t>
        </w:r>
        <w:r w:rsidRPr="00982612">
          <w:rPr>
            <w:noProof/>
            <w:webHidden/>
            <w:szCs w:val="24"/>
          </w:rPr>
          <w:fldChar w:fldCharType="end"/>
        </w:r>
      </w:hyperlink>
    </w:p>
    <w:p w14:paraId="03106D94" w14:textId="22729B43"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DA1133">
          <w:rPr>
            <w:noProof/>
            <w:webHidden/>
            <w:szCs w:val="24"/>
          </w:rPr>
          <w:t>35</w:t>
        </w:r>
        <w:r w:rsidRPr="00982612">
          <w:rPr>
            <w:noProof/>
            <w:webHidden/>
            <w:szCs w:val="24"/>
          </w:rPr>
          <w:fldChar w:fldCharType="end"/>
        </w:r>
      </w:hyperlink>
    </w:p>
    <w:p w14:paraId="28486BDB" w14:textId="23BE935F"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DA1133">
          <w:rPr>
            <w:noProof/>
            <w:webHidden/>
            <w:szCs w:val="24"/>
          </w:rPr>
          <w:t>36</w:t>
        </w:r>
        <w:r w:rsidRPr="00982612">
          <w:rPr>
            <w:noProof/>
            <w:webHidden/>
            <w:szCs w:val="24"/>
          </w:rPr>
          <w:fldChar w:fldCharType="end"/>
        </w:r>
      </w:hyperlink>
    </w:p>
    <w:p w14:paraId="7D5E8706" w14:textId="650DE907"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DA1133">
          <w:rPr>
            <w:noProof/>
            <w:webHidden/>
            <w:szCs w:val="24"/>
          </w:rPr>
          <w:t>37</w:t>
        </w:r>
        <w:r w:rsidRPr="00982612">
          <w:rPr>
            <w:noProof/>
            <w:webHidden/>
            <w:szCs w:val="24"/>
          </w:rPr>
          <w:fldChar w:fldCharType="end"/>
        </w:r>
      </w:hyperlink>
    </w:p>
    <w:p w14:paraId="2E6EF98D" w14:textId="749BB07E"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DA1133">
          <w:rPr>
            <w:noProof/>
            <w:webHidden/>
            <w:szCs w:val="24"/>
          </w:rPr>
          <w:t>38</w:t>
        </w:r>
        <w:r w:rsidRPr="00982612">
          <w:rPr>
            <w:noProof/>
            <w:webHidden/>
            <w:szCs w:val="24"/>
          </w:rPr>
          <w:fldChar w:fldCharType="end"/>
        </w:r>
      </w:hyperlink>
    </w:p>
    <w:p w14:paraId="7268602D" w14:textId="7FADBD53"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DA1133">
          <w:rPr>
            <w:noProof/>
            <w:webHidden/>
            <w:szCs w:val="24"/>
          </w:rPr>
          <w:t>39</w:t>
        </w:r>
        <w:r w:rsidRPr="00982612">
          <w:rPr>
            <w:noProof/>
            <w:webHidden/>
            <w:szCs w:val="24"/>
          </w:rPr>
          <w:fldChar w:fldCharType="end"/>
        </w:r>
      </w:hyperlink>
    </w:p>
    <w:p w14:paraId="293E82E7" w14:textId="3EB4435C"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5E30A8C4" w14:textId="3329EE37"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0BC740AC" w14:textId="445D746C"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DA1133">
          <w:rPr>
            <w:noProof/>
            <w:webHidden/>
            <w:szCs w:val="24"/>
          </w:rPr>
          <w:t>42</w:t>
        </w:r>
        <w:r w:rsidRPr="00982612">
          <w:rPr>
            <w:noProof/>
            <w:webHidden/>
            <w:szCs w:val="24"/>
          </w:rPr>
          <w:fldChar w:fldCharType="end"/>
        </w:r>
      </w:hyperlink>
    </w:p>
    <w:p w14:paraId="7608B550" w14:textId="7907C553"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720AC0F" w14:textId="78A8300C"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B7587CD" w14:textId="56EF6D2A"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76E7A0D5" w14:textId="1FD643D1"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DA1133">
          <w:rPr>
            <w:noProof/>
            <w:webHidden/>
            <w:szCs w:val="24"/>
          </w:rPr>
          <w:t>44</w:t>
        </w:r>
        <w:r w:rsidRPr="00982612">
          <w:rPr>
            <w:noProof/>
            <w:webHidden/>
            <w:szCs w:val="24"/>
          </w:rPr>
          <w:fldChar w:fldCharType="end"/>
        </w:r>
      </w:hyperlink>
    </w:p>
    <w:p w14:paraId="2F11F1A8" w14:textId="335AD59C"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5E70919F" w14:textId="23EDC87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61076371"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Pr="00D50F83">
        <w:rPr>
          <w:rFonts w:cs="Tahoma"/>
          <w:kern w:val="22"/>
          <w:szCs w:val="24"/>
          <w:lang w:val="en-US"/>
        </w:rPr>
        <w:t xml:space="preserve"> </w:t>
      </w:r>
      <w:r w:rsidR="00776F2B">
        <w:rPr>
          <w:rFonts w:cs="Tahoma"/>
          <w:kern w:val="22"/>
          <w:szCs w:val="24"/>
          <w:lang w:val="en-US"/>
        </w:rPr>
        <w:t xml:space="preserve">Michelle Williams </w:t>
      </w:r>
    </w:p>
    <w:p w14:paraId="4DA785F9" w14:textId="4D4A6D76"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 xml:space="preserve">: </w:t>
      </w:r>
      <w:r w:rsidR="00776F2B">
        <w:rPr>
          <w:rFonts w:cs="Tahoma"/>
          <w:kern w:val="22"/>
          <w:szCs w:val="24"/>
          <w:lang w:val="en-US"/>
        </w:rPr>
        <w:t xml:space="preserve">Charlotte Richardson, Elle Bachelor, </w:t>
      </w:r>
    </w:p>
    <w:p w14:paraId="2ECB7D65" w14:textId="3B562CF2" w:rsidR="00912B60" w:rsidRPr="00D50F83"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 xml:space="preserve">: </w:t>
      </w:r>
      <w:r w:rsidRPr="00D50F83">
        <w:rPr>
          <w:rFonts w:cs="Tahoma"/>
          <w:kern w:val="22"/>
          <w:szCs w:val="24"/>
          <w:lang w:val="en-US"/>
        </w:rPr>
        <w:t xml:space="preserve">  </w:t>
      </w:r>
      <w:r w:rsidR="00776F2B">
        <w:rPr>
          <w:rFonts w:cs="Tahoma"/>
          <w:kern w:val="22"/>
          <w:szCs w:val="24"/>
          <w:lang w:val="en-US"/>
        </w:rPr>
        <w:t xml:space="preserve">Ben Reading </w:t>
      </w:r>
      <w:r w:rsidR="00FE56E3">
        <w:rPr>
          <w:rFonts w:cs="Tahoma"/>
          <w:kern w:val="22"/>
          <w:szCs w:val="24"/>
          <w:lang w:val="en-US"/>
        </w:rPr>
        <w:t>and Nicola Sawyer</w:t>
      </w:r>
    </w:p>
    <w:p w14:paraId="4F9660A9" w14:textId="7CB0CEEB" w:rsidR="00912B60" w:rsidRPr="00D50F83" w:rsidRDefault="00912B60" w:rsidP="007A0DE7">
      <w:pPr>
        <w:rPr>
          <w:rFonts w:cs="Tahoma"/>
          <w:kern w:val="22"/>
          <w:szCs w:val="24"/>
          <w:lang w:val="en-US"/>
        </w:rPr>
      </w:pPr>
      <w:r w:rsidRPr="00D50F83">
        <w:rPr>
          <w:rFonts w:cs="Tahoma"/>
          <w:b/>
          <w:bCs/>
          <w:kern w:val="22"/>
          <w:szCs w:val="24"/>
          <w:lang w:val="en-US"/>
        </w:rPr>
        <w:t>Safeguarding Governor</w:t>
      </w:r>
      <w:proofErr w:type="gramStart"/>
      <w:r w:rsidRPr="00D50F83">
        <w:rPr>
          <w:rFonts w:cs="Tahoma"/>
          <w:b/>
          <w:bCs/>
          <w:kern w:val="22"/>
          <w:szCs w:val="24"/>
          <w:lang w:val="en-US"/>
        </w:rPr>
        <w:t xml:space="preserve">:  </w:t>
      </w:r>
      <w:r w:rsidR="00776F2B">
        <w:rPr>
          <w:rFonts w:cs="Tahoma"/>
          <w:kern w:val="22"/>
          <w:szCs w:val="24"/>
          <w:lang w:val="en-US"/>
        </w:rPr>
        <w:t>Melanie</w:t>
      </w:r>
      <w:proofErr w:type="gramEnd"/>
      <w:r w:rsidR="00776F2B">
        <w:rPr>
          <w:rFonts w:cs="Tahoma"/>
          <w:kern w:val="22"/>
          <w:szCs w:val="24"/>
          <w:lang w:val="en-US"/>
        </w:rPr>
        <w:t xml:space="preserve"> Callaghan-Lewis </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w:t>
      </w:r>
      <w:proofErr w:type="gramStart"/>
      <w:r w:rsidRPr="00C80CF0">
        <w:rPr>
          <w:rFonts w:ascii="Work Sans" w:hAnsi="Work Sans" w:cs="Tahoma"/>
          <w:kern w:val="24"/>
          <w:szCs w:val="24"/>
        </w:rPr>
        <w:t xml:space="preserve">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w:t>
      </w:r>
      <w:proofErr w:type="gramEnd"/>
      <w:r w:rsidRPr="00C80CF0">
        <w:rPr>
          <w:rFonts w:ascii="Work Sans" w:hAnsi="Work Sans" w:cs="Tahoma"/>
          <w:kern w:val="24"/>
          <w:szCs w:val="24"/>
        </w:rPr>
        <w:t xml:space="preserve">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5"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Governing bodies and proprietors should ensure that </w:t>
      </w:r>
      <w:hyperlink r:id="rId16"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7"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8"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19"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0"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proofErr w:type="gramStart"/>
      <w:r w:rsidR="003164BE" w:rsidRPr="00D50F83">
        <w:rPr>
          <w:szCs w:val="24"/>
        </w:rPr>
        <w:lastRenderedPageBreak/>
        <w:t xml:space="preserve">2.0 </w:t>
      </w:r>
      <w:r w:rsidR="003417C0" w:rsidRPr="00D50F83">
        <w:rPr>
          <w:szCs w:val="24"/>
        </w:rPr>
        <w:t xml:space="preserve"> </w:t>
      </w:r>
      <w:r w:rsidR="003164BE" w:rsidRPr="00D50F83">
        <w:rPr>
          <w:szCs w:val="24"/>
        </w:rPr>
        <w:t>Local</w:t>
      </w:r>
      <w:proofErr w:type="gramEnd"/>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57F5604E"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776F2B">
        <w:rPr>
          <w:rFonts w:ascii="Work Sans" w:hAnsi="Work Sans" w:cs="Tahoma"/>
          <w:color w:val="auto"/>
          <w:kern w:val="22"/>
        </w:rPr>
        <w:t>Maple Grove</w:t>
      </w:r>
      <w:r w:rsidR="00234A44">
        <w:rPr>
          <w:rFonts w:ascii="Work Sans" w:hAnsi="Work Sans" w:cs="Tahoma"/>
          <w:color w:val="auto"/>
          <w:kern w:val="22"/>
        </w:rPr>
        <w:t xml:space="preserve"> School </w:t>
      </w:r>
      <w:r w:rsidR="00BB4C71" w:rsidRPr="00D50F83">
        <w:rPr>
          <w:rFonts w:ascii="Work Sans" w:hAnsi="Work Sans" w:cs="Tahoma"/>
          <w:color w:val="auto"/>
          <w:kern w:val="22"/>
        </w:rPr>
        <w:t>are as follows:</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6A6E0E4A" w:rsidR="00CC0392" w:rsidRPr="00EC4792" w:rsidRDefault="00CC0392" w:rsidP="00EC4792">
      <w:r w:rsidRPr="00D50F83">
        <w:rPr>
          <w:b/>
          <w:bCs/>
        </w:rPr>
        <w:t xml:space="preserve">2.3 </w:t>
      </w:r>
      <w:r w:rsidR="00234A44">
        <w:rPr>
          <w:rFonts w:cs="Tahoma"/>
          <w:kern w:val="22"/>
        </w:rPr>
        <w:t xml:space="preserve">Maple Grove School </w:t>
      </w:r>
      <w:r w:rsidRPr="00D50F83">
        <w:t>safeguarding arrangements must be aligned with the</w:t>
      </w:r>
      <w:r w:rsidR="00EC4792">
        <w:t xml:space="preserve"> </w:t>
      </w:r>
      <w:r w:rsidRPr="00D50F83">
        <w:t xml:space="preserve">local </w:t>
      </w:r>
      <w:r w:rsidRPr="00EC4792">
        <w:t xml:space="preserve">multi-agency safeguarding arrangements. The </w:t>
      </w:r>
      <w:r w:rsidR="00F66E6B">
        <w:t xml:space="preserve">Cheshire West and </w:t>
      </w:r>
      <w:proofErr w:type="gramStart"/>
      <w:r w:rsidR="00F66E6B">
        <w:t xml:space="preserve">Chester </w:t>
      </w:r>
      <w:r w:rsidRPr="00EC4792">
        <w:t xml:space="preserve"> safeguarding</w:t>
      </w:r>
      <w:proofErr w:type="gramEnd"/>
      <w:r w:rsidRPr="00EC4792">
        <w:t xml:space="preserve">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72BB1C57" w14:textId="77777777" w:rsidR="009B157B" w:rsidRPr="00DC2BCE" w:rsidRDefault="008C619C" w:rsidP="009B157B">
      <w:pPr>
        <w:pStyle w:val="Default"/>
        <w:ind w:left="426" w:hanging="426"/>
        <w:jc w:val="both"/>
        <w:rPr>
          <w:rFonts w:ascii="Tahoma" w:hAnsi="Tahoma" w:cs="Tahoma"/>
          <w:color w:val="auto"/>
          <w:kern w:val="22"/>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r w:rsidR="009B157B">
        <w:rPr>
          <w:rFonts w:ascii="Tahoma" w:hAnsi="Tahoma" w:cs="Tahoma"/>
          <w:color w:val="auto"/>
          <w:kern w:val="22"/>
          <w:sz w:val="22"/>
          <w:szCs w:val="22"/>
        </w:rPr>
        <w:t xml:space="preserve">Ben Reading, </w:t>
      </w:r>
      <w:hyperlink r:id="rId21" w:history="1">
        <w:r w:rsidR="009B157B" w:rsidRPr="009C69D2">
          <w:rPr>
            <w:rStyle w:val="Hyperlink"/>
            <w:rFonts w:ascii="Tahoma" w:hAnsi="Tahoma" w:cs="Tahoma"/>
            <w:kern w:val="22"/>
            <w:sz w:val="22"/>
            <w:szCs w:val="22"/>
          </w:rPr>
          <w:t>ben.reading@optionsautism.co.uk</w:t>
        </w:r>
      </w:hyperlink>
      <w:r w:rsidR="009B157B">
        <w:rPr>
          <w:rFonts w:ascii="Tahoma" w:hAnsi="Tahoma" w:cs="Tahoma"/>
          <w:color w:val="auto"/>
          <w:kern w:val="22"/>
          <w:sz w:val="22"/>
          <w:szCs w:val="22"/>
        </w:rPr>
        <w:t xml:space="preserve">. </w:t>
      </w:r>
      <w:r w:rsidR="009B157B" w:rsidRPr="00DC2BCE">
        <w:rPr>
          <w:rFonts w:ascii="Tahoma" w:hAnsi="Tahoma" w:cs="Tahoma"/>
          <w:color w:val="auto"/>
          <w:kern w:val="22"/>
          <w:sz w:val="22"/>
          <w:szCs w:val="22"/>
        </w:rPr>
        <w:t xml:space="preserve"> </w:t>
      </w:r>
    </w:p>
    <w:p w14:paraId="41560B28" w14:textId="0F3B2939" w:rsidR="00BB4C71" w:rsidRPr="00D50F83" w:rsidRDefault="00BB4C71" w:rsidP="007C0858">
      <w:pPr>
        <w:pStyle w:val="Default"/>
        <w:ind w:left="426" w:hanging="426"/>
        <w:jc w:val="both"/>
        <w:rPr>
          <w:rFonts w:ascii="Work Sans" w:hAnsi="Work Sans" w:cs="Tahoma"/>
          <w:color w:val="auto"/>
          <w:kern w:val="22"/>
        </w:rPr>
      </w:pPr>
    </w:p>
    <w:p w14:paraId="43D0F345" w14:textId="03990A58" w:rsidR="00BB4C71" w:rsidRPr="00D50F83"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r w:rsidR="003829AE" w:rsidRPr="00CB0A81">
        <w:rPr>
          <w:rFonts w:ascii="Tahoma" w:hAnsi="Tahoma" w:cs="Tahoma"/>
          <w:color w:val="auto"/>
          <w:kern w:val="22"/>
          <w:sz w:val="22"/>
          <w:szCs w:val="22"/>
        </w:rPr>
        <w:t>via the Integrated Access and referral Team (i-Art@cheshirewestandchester.gov.uk</w:t>
      </w:r>
      <w:proofErr w:type="gramStart"/>
      <w:r w:rsidR="003829AE" w:rsidRPr="00CB0A81">
        <w:rPr>
          <w:rFonts w:ascii="Tahoma" w:hAnsi="Tahoma" w:cs="Tahoma"/>
          <w:color w:val="auto"/>
          <w:kern w:val="22"/>
          <w:sz w:val="22"/>
          <w:szCs w:val="22"/>
        </w:rPr>
        <w:t>) ,</w:t>
      </w:r>
      <w:proofErr w:type="gramEnd"/>
      <w:r w:rsidR="003829AE" w:rsidRPr="00CB0A81">
        <w:rPr>
          <w:rFonts w:ascii="Tahoma" w:hAnsi="Tahoma" w:cs="Tahoma"/>
          <w:color w:val="auto"/>
          <w:kern w:val="22"/>
          <w:sz w:val="22"/>
          <w:szCs w:val="22"/>
        </w:rPr>
        <w:t xml:space="preserve"> or the Emergency Duty Team (out of hours) on 0845 4580000.</w:t>
      </w:r>
      <w:r w:rsidR="007B27D9">
        <w:rPr>
          <w:rFonts w:ascii="Tahoma" w:hAnsi="Tahoma" w:cs="Tahoma"/>
          <w:color w:val="auto"/>
          <w:kern w:val="22"/>
          <w:sz w:val="22"/>
          <w:szCs w:val="22"/>
        </w:rPr>
        <w:t xml:space="preserve"> </w:t>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00F74AC3"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2E249722" w14:textId="77777777" w:rsidR="00DB3880" w:rsidRPr="009F72C9" w:rsidRDefault="008C619C" w:rsidP="00DB3880">
      <w:pPr>
        <w:pStyle w:val="Default"/>
        <w:tabs>
          <w:tab w:val="left" w:pos="284"/>
        </w:tabs>
        <w:ind w:left="426" w:hanging="426"/>
        <w:jc w:val="both"/>
        <w:rPr>
          <w:rFonts w:ascii="Tahoma" w:hAnsi="Tahoma" w:cs="Tahoma"/>
          <w:color w:val="auto"/>
          <w:kern w:val="22"/>
          <w:sz w:val="22"/>
          <w:szCs w:val="22"/>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 </w:t>
      </w:r>
      <w:r w:rsidR="00DB3880" w:rsidRPr="009F72C9">
        <w:rPr>
          <w:rFonts w:ascii="Tahoma" w:hAnsi="Tahoma" w:cs="Tahoma"/>
          <w:color w:val="auto"/>
          <w:kern w:val="22"/>
          <w:sz w:val="22"/>
          <w:szCs w:val="22"/>
        </w:rPr>
        <w:t>Integrated access and referral team (</w:t>
      </w:r>
      <w:proofErr w:type="spellStart"/>
      <w:r w:rsidR="00DB3880" w:rsidRPr="009F72C9">
        <w:rPr>
          <w:rFonts w:ascii="Tahoma" w:hAnsi="Tahoma" w:cs="Tahoma"/>
          <w:color w:val="auto"/>
          <w:kern w:val="22"/>
          <w:sz w:val="22"/>
          <w:szCs w:val="22"/>
        </w:rPr>
        <w:t>iART</w:t>
      </w:r>
      <w:proofErr w:type="spellEnd"/>
      <w:r w:rsidR="00DB3880" w:rsidRPr="009F72C9">
        <w:rPr>
          <w:rFonts w:ascii="Tahoma" w:hAnsi="Tahoma" w:cs="Tahoma"/>
          <w:color w:val="auto"/>
          <w:kern w:val="22"/>
          <w:sz w:val="22"/>
          <w:szCs w:val="22"/>
        </w:rPr>
        <w:t>)</w:t>
      </w:r>
    </w:p>
    <w:p w14:paraId="4CC6AE3F"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 Email (secure): i-ART@cheshirewestandchester.gcsx.gov.uk </w:t>
      </w:r>
    </w:p>
    <w:p w14:paraId="7D1777E1"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 Email (ordinary): i-ART@cheshirewestandchester.gov.uk </w:t>
      </w:r>
    </w:p>
    <w:p w14:paraId="085F0082"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Opening hours: 8.30am to 5pm from Monday to Thursday,</w:t>
      </w:r>
    </w:p>
    <w:p w14:paraId="3FA321D1"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8.30am to 4.30pm Friday</w:t>
      </w:r>
    </w:p>
    <w:p w14:paraId="7055174E"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 Telephone: 0300 123 7047 </w:t>
      </w:r>
    </w:p>
    <w:p w14:paraId="0B6BF703"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Purpose of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w:t>
      </w:r>
    </w:p>
    <w:p w14:paraId="47EFE251"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p>
    <w:p w14:paraId="58CA080E"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The reviewed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xml:space="preserve"> criteria aligns with the well-established Cheshire West and Chester Continuum of </w:t>
      </w:r>
    </w:p>
    <w:p w14:paraId="59A3D7A0"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Need and outlines the role of the Integrated Access and Referral Team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as follows:</w:t>
      </w:r>
    </w:p>
    <w:p w14:paraId="7D940D75"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p>
    <w:p w14:paraId="33D536C5"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1. To receive </w:t>
      </w:r>
      <w:proofErr w:type="gramStart"/>
      <w:r w:rsidRPr="009F72C9">
        <w:rPr>
          <w:rFonts w:ascii="Tahoma" w:hAnsi="Tahoma" w:cs="Tahoma"/>
          <w:color w:val="auto"/>
          <w:kern w:val="22"/>
          <w:sz w:val="22"/>
          <w:szCs w:val="22"/>
        </w:rPr>
        <w:t>evidence based</w:t>
      </w:r>
      <w:proofErr w:type="gramEnd"/>
      <w:r w:rsidRPr="009F72C9">
        <w:rPr>
          <w:rFonts w:ascii="Tahoma" w:hAnsi="Tahoma" w:cs="Tahoma"/>
          <w:color w:val="auto"/>
          <w:kern w:val="22"/>
          <w:sz w:val="22"/>
          <w:szCs w:val="22"/>
        </w:rPr>
        <w:t xml:space="preserve"> referrals for children in need of social work led intervention because </w:t>
      </w:r>
    </w:p>
    <w:p w14:paraId="15A2E163"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there is a risk of significant harm to a child</w:t>
      </w:r>
    </w:p>
    <w:p w14:paraId="24AD40D3"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p>
    <w:p w14:paraId="259C986D"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2. To provide advice on request for cases at Partnership Plus on the continuum of need where a </w:t>
      </w:r>
    </w:p>
    <w:p w14:paraId="039042CD"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TAF is not achieving </w:t>
      </w:r>
      <w:proofErr w:type="gramStart"/>
      <w:r w:rsidRPr="009F72C9">
        <w:rPr>
          <w:rFonts w:ascii="Tahoma" w:hAnsi="Tahoma" w:cs="Tahoma"/>
          <w:color w:val="auto"/>
          <w:kern w:val="22"/>
          <w:sz w:val="22"/>
          <w:szCs w:val="22"/>
        </w:rPr>
        <w:t>outcomes</w:t>
      </w:r>
      <w:proofErr w:type="gramEnd"/>
      <w:r w:rsidRPr="009F72C9">
        <w:rPr>
          <w:rFonts w:ascii="Tahoma" w:hAnsi="Tahoma" w:cs="Tahoma"/>
          <w:color w:val="auto"/>
          <w:kern w:val="22"/>
          <w:sz w:val="22"/>
          <w:szCs w:val="22"/>
        </w:rPr>
        <w:t xml:space="preserve"> or the case is on the point of escalating to enable a package of </w:t>
      </w:r>
    </w:p>
    <w:p w14:paraId="505F6499"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support from Early Help and Prevention Service (formerly IES).</w:t>
      </w:r>
    </w:p>
    <w:p w14:paraId="76A32F46"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p>
    <w:p w14:paraId="6D598DA2"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3. To receive and respond to statutory notifications.</w:t>
      </w:r>
    </w:p>
    <w:p w14:paraId="1F9B6DC6"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 xml:space="preserve">This means that in the absence of an LSCB endorsed early help assessment (Team Around </w:t>
      </w:r>
    </w:p>
    <w:p w14:paraId="28CF0A64"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 xml:space="preserve">the Family being recommended and progressed) and an evidenced based referral which is </w:t>
      </w:r>
    </w:p>
    <w:p w14:paraId="29CE606B"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 xml:space="preserve">supported </w:t>
      </w:r>
      <w:proofErr w:type="gramStart"/>
      <w:r w:rsidRPr="009F72C9">
        <w:rPr>
          <w:rFonts w:ascii="Tahoma" w:hAnsi="Tahoma" w:cs="Tahoma"/>
          <w:b/>
          <w:bCs/>
          <w:color w:val="auto"/>
          <w:kern w:val="22"/>
          <w:sz w:val="22"/>
          <w:szCs w:val="22"/>
        </w:rPr>
        <w:t>by the use of</w:t>
      </w:r>
      <w:proofErr w:type="gramEnd"/>
      <w:r w:rsidRPr="009F72C9">
        <w:rPr>
          <w:rFonts w:ascii="Tahoma" w:hAnsi="Tahoma" w:cs="Tahoma"/>
          <w:b/>
          <w:bCs/>
          <w:color w:val="auto"/>
          <w:kern w:val="22"/>
          <w:sz w:val="22"/>
          <w:szCs w:val="22"/>
        </w:rPr>
        <w:t xml:space="preserve"> an </w:t>
      </w:r>
      <w:proofErr w:type="gramStart"/>
      <w:r w:rsidRPr="009F72C9">
        <w:rPr>
          <w:rFonts w:ascii="Tahoma" w:hAnsi="Tahoma" w:cs="Tahoma"/>
          <w:b/>
          <w:bCs/>
          <w:color w:val="auto"/>
          <w:kern w:val="22"/>
          <w:sz w:val="22"/>
          <w:szCs w:val="22"/>
        </w:rPr>
        <w:t>evidence based</w:t>
      </w:r>
      <w:proofErr w:type="gramEnd"/>
      <w:r w:rsidRPr="009F72C9">
        <w:rPr>
          <w:rFonts w:ascii="Tahoma" w:hAnsi="Tahoma" w:cs="Tahoma"/>
          <w:b/>
          <w:bCs/>
          <w:color w:val="auto"/>
          <w:kern w:val="22"/>
          <w:sz w:val="22"/>
          <w:szCs w:val="22"/>
        </w:rPr>
        <w:t xml:space="preserve"> assessment tool, contacts will not be accepted </w:t>
      </w:r>
    </w:p>
    <w:p w14:paraId="6D55A449"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 xml:space="preserve">into </w:t>
      </w:r>
      <w:proofErr w:type="spellStart"/>
      <w:r w:rsidRPr="009F72C9">
        <w:rPr>
          <w:rFonts w:ascii="Tahoma" w:hAnsi="Tahoma" w:cs="Tahoma"/>
          <w:b/>
          <w:bCs/>
          <w:color w:val="auto"/>
          <w:kern w:val="22"/>
          <w:sz w:val="22"/>
          <w:szCs w:val="22"/>
        </w:rPr>
        <w:t>iART</w:t>
      </w:r>
      <w:proofErr w:type="spellEnd"/>
      <w:r w:rsidRPr="009F72C9">
        <w:rPr>
          <w:rFonts w:ascii="Tahoma" w:hAnsi="Tahoma" w:cs="Tahoma"/>
          <w:b/>
          <w:bCs/>
          <w:color w:val="auto"/>
          <w:kern w:val="22"/>
          <w:sz w:val="22"/>
          <w:szCs w:val="22"/>
        </w:rPr>
        <w:t xml:space="preserve">, </w:t>
      </w:r>
      <w:proofErr w:type="gramStart"/>
      <w:r w:rsidRPr="009F72C9">
        <w:rPr>
          <w:rFonts w:ascii="Tahoma" w:hAnsi="Tahoma" w:cs="Tahoma"/>
          <w:b/>
          <w:bCs/>
          <w:color w:val="auto"/>
          <w:kern w:val="22"/>
          <w:sz w:val="22"/>
          <w:szCs w:val="22"/>
        </w:rPr>
        <w:t>with the exception of</w:t>
      </w:r>
      <w:proofErr w:type="gramEnd"/>
      <w:r w:rsidRPr="009F72C9">
        <w:rPr>
          <w:rFonts w:ascii="Tahoma" w:hAnsi="Tahoma" w:cs="Tahoma"/>
          <w:b/>
          <w:bCs/>
          <w:color w:val="auto"/>
          <w:kern w:val="22"/>
          <w:sz w:val="22"/>
          <w:szCs w:val="22"/>
        </w:rPr>
        <w:t xml:space="preserve"> those that clearly meet threshold for statutory social </w:t>
      </w:r>
    </w:p>
    <w:p w14:paraId="098C864D"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b/>
          <w:bCs/>
          <w:color w:val="auto"/>
          <w:kern w:val="22"/>
          <w:sz w:val="22"/>
          <w:szCs w:val="22"/>
        </w:rPr>
        <w:t>work intervention</w:t>
      </w:r>
      <w:r w:rsidRPr="009F72C9">
        <w:rPr>
          <w:rFonts w:ascii="Tahoma" w:hAnsi="Tahoma" w:cs="Tahoma"/>
          <w:color w:val="auto"/>
          <w:kern w:val="22"/>
          <w:sz w:val="22"/>
          <w:szCs w:val="22"/>
        </w:rPr>
        <w:t>.</w:t>
      </w:r>
    </w:p>
    <w:p w14:paraId="6F08DC29"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p>
    <w:p w14:paraId="41F306D5"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 xml:space="preserve">The expectation is that professionals work with families to offer evidence based early </w:t>
      </w:r>
    </w:p>
    <w:p w14:paraId="2359EFA0" w14:textId="77777777" w:rsidR="00DB3880"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support at the earliest possible time.</w:t>
      </w:r>
    </w:p>
    <w:p w14:paraId="4C4A8339" w14:textId="77777777" w:rsidR="00DB3880" w:rsidRDefault="00DB3880" w:rsidP="00DB3880">
      <w:pPr>
        <w:pStyle w:val="Default"/>
        <w:tabs>
          <w:tab w:val="left" w:pos="284"/>
        </w:tabs>
        <w:ind w:left="426" w:hanging="426"/>
        <w:jc w:val="both"/>
        <w:rPr>
          <w:rFonts w:ascii="Tahoma" w:hAnsi="Tahoma" w:cs="Tahoma"/>
          <w:b/>
          <w:bCs/>
          <w:color w:val="auto"/>
          <w:kern w:val="22"/>
          <w:sz w:val="22"/>
          <w:szCs w:val="22"/>
        </w:rPr>
      </w:pPr>
    </w:p>
    <w:p w14:paraId="61990117"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lastRenderedPageBreak/>
        <w:t>Emergency duty team (for out of hours emergencies)</w:t>
      </w:r>
    </w:p>
    <w:p w14:paraId="45CBB1F6"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b/>
          <w:bCs/>
          <w:color w:val="auto"/>
          <w:kern w:val="22"/>
          <w:sz w:val="22"/>
          <w:szCs w:val="22"/>
        </w:rPr>
        <w:t xml:space="preserve">• </w:t>
      </w:r>
      <w:r w:rsidRPr="009F72C9">
        <w:rPr>
          <w:rFonts w:ascii="Tahoma" w:hAnsi="Tahoma" w:cs="Tahoma"/>
          <w:color w:val="auto"/>
          <w:kern w:val="22"/>
          <w:sz w:val="22"/>
          <w:szCs w:val="22"/>
        </w:rPr>
        <w:t>Email (ordinary): edt@cheshirewestandchester.gov.uk</w:t>
      </w:r>
    </w:p>
    <w:p w14:paraId="327705B5"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Telephone: 01244 977277</w:t>
      </w:r>
    </w:p>
    <w:p w14:paraId="1B22B458"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 Opening hours: 4.30 pm to 8.30 am from Monday to Thursday, from 4pm on Friday and 24 </w:t>
      </w:r>
    </w:p>
    <w:p w14:paraId="1D6D414E"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hours at weekends and bank holidays</w:t>
      </w:r>
    </w:p>
    <w:p w14:paraId="036EFCB2"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Please note, the link to the </w:t>
      </w:r>
      <w:proofErr w:type="gramStart"/>
      <w:r w:rsidRPr="009F72C9">
        <w:rPr>
          <w:rFonts w:ascii="Tahoma" w:hAnsi="Tahoma" w:cs="Tahoma"/>
          <w:color w:val="auto"/>
          <w:kern w:val="22"/>
          <w:sz w:val="22"/>
          <w:szCs w:val="22"/>
        </w:rPr>
        <w:t>Multi-agency</w:t>
      </w:r>
      <w:proofErr w:type="gramEnd"/>
      <w:r w:rsidRPr="009F72C9">
        <w:rPr>
          <w:rFonts w:ascii="Tahoma" w:hAnsi="Tahoma" w:cs="Tahoma"/>
          <w:color w:val="auto"/>
          <w:kern w:val="22"/>
          <w:sz w:val="22"/>
          <w:szCs w:val="22"/>
        </w:rPr>
        <w:t xml:space="preserve"> referral form goes directly through to the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xml:space="preserve"> team during </w:t>
      </w:r>
    </w:p>
    <w:p w14:paraId="53E0E459"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working hours and will not be picked up by the Emergency Duty Team.</w:t>
      </w:r>
    </w:p>
    <w:p w14:paraId="75A50032"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p>
    <w:p w14:paraId="56058482"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Important notes</w:t>
      </w:r>
    </w:p>
    <w:p w14:paraId="2CB9634B"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Emergency referrals should be telephoned through to the above numbers as appropriate.</w:t>
      </w:r>
    </w:p>
    <w:p w14:paraId="5F22F595"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Do not send any personal information about specific children or young people via the ordinary email </w:t>
      </w:r>
    </w:p>
    <w:p w14:paraId="5B343DF4"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addresses provided above but please ensure you use the electronic Multi-Agency Referral Form to </w:t>
      </w:r>
    </w:p>
    <w:p w14:paraId="7E3997E6"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send details of your referral.</w:t>
      </w:r>
    </w:p>
    <w:p w14:paraId="02853FBB"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As a professional contacting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xml:space="preserve"> you have a responsibility to secure consent from families and/or </w:t>
      </w:r>
    </w:p>
    <w:p w14:paraId="4CEA8F12"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individuals to confirm they are happy for their information to be shared. The law is clear consent must </w:t>
      </w:r>
    </w:p>
    <w:p w14:paraId="5D7F90D6"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be specific, informed and freely given. On contacting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xml:space="preserve"> a member of the team will explore this with </w:t>
      </w:r>
    </w:p>
    <w:p w14:paraId="01E456C9"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you. There are some exceptions to this, for example if someone is at significant risk or to prevent </w:t>
      </w:r>
    </w:p>
    <w:p w14:paraId="2FE205DB"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crime and disorder. Please contact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xml:space="preserve"> for advice if you are unsure.</w:t>
      </w:r>
    </w:p>
    <w:p w14:paraId="0D077C2E"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The Council privacy notice provides information about how agencies in West Cheshire may use </w:t>
      </w:r>
    </w:p>
    <w:p w14:paraId="73339E1D"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personal information. All agencies </w:t>
      </w:r>
      <w:proofErr w:type="gramStart"/>
      <w:r w:rsidRPr="009F72C9">
        <w:rPr>
          <w:rFonts w:ascii="Tahoma" w:hAnsi="Tahoma" w:cs="Tahoma"/>
          <w:color w:val="auto"/>
          <w:kern w:val="22"/>
          <w:sz w:val="22"/>
          <w:szCs w:val="22"/>
        </w:rPr>
        <w:t>have to</w:t>
      </w:r>
      <w:proofErr w:type="gramEnd"/>
      <w:r w:rsidRPr="009F72C9">
        <w:rPr>
          <w:rFonts w:ascii="Tahoma" w:hAnsi="Tahoma" w:cs="Tahoma"/>
          <w:color w:val="auto"/>
          <w:kern w:val="22"/>
          <w:sz w:val="22"/>
          <w:szCs w:val="22"/>
        </w:rPr>
        <w:t xml:space="preserve"> tell people how they might use information provided and </w:t>
      </w:r>
    </w:p>
    <w:p w14:paraId="1E45C196"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proofErr w:type="spellStart"/>
      <w:r w:rsidRPr="009F72C9">
        <w:rPr>
          <w:rFonts w:ascii="Tahoma" w:hAnsi="Tahoma" w:cs="Tahoma"/>
          <w:color w:val="auto"/>
          <w:kern w:val="22"/>
          <w:sz w:val="22"/>
          <w:szCs w:val="22"/>
        </w:rPr>
        <w:t>give</w:t>
      </w:r>
      <w:proofErr w:type="spellEnd"/>
      <w:r w:rsidRPr="009F72C9">
        <w:rPr>
          <w:rFonts w:ascii="Tahoma" w:hAnsi="Tahoma" w:cs="Tahoma"/>
          <w:color w:val="auto"/>
          <w:kern w:val="22"/>
          <w:sz w:val="22"/>
          <w:szCs w:val="22"/>
        </w:rPr>
        <w:t xml:space="preserve"> the choice to say yes or no to using that information. Professionals must share a copy of </w:t>
      </w:r>
    </w:p>
    <w:p w14:paraId="7520657D"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the privacy notice at every first visit and record this on </w:t>
      </w:r>
      <w:proofErr w:type="spellStart"/>
      <w:r w:rsidRPr="009F72C9">
        <w:rPr>
          <w:rFonts w:ascii="Tahoma" w:hAnsi="Tahoma" w:cs="Tahoma"/>
          <w:color w:val="auto"/>
          <w:kern w:val="22"/>
          <w:sz w:val="22"/>
          <w:szCs w:val="22"/>
        </w:rPr>
        <w:t>eTAF</w:t>
      </w:r>
      <w:proofErr w:type="spellEnd"/>
      <w:r>
        <w:rPr>
          <w:rFonts w:ascii="Tahoma" w:hAnsi="Tahoma" w:cs="Tahoma"/>
          <w:color w:val="auto"/>
          <w:kern w:val="22"/>
          <w:sz w:val="22"/>
          <w:szCs w:val="22"/>
        </w:rPr>
        <w:t xml:space="preserve">. </w:t>
      </w:r>
    </w:p>
    <w:p w14:paraId="76E26FFB"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p>
    <w:p w14:paraId="67EEEEE3"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b/>
          <w:bCs/>
          <w:color w:val="auto"/>
          <w:kern w:val="22"/>
          <w:sz w:val="22"/>
          <w:szCs w:val="22"/>
        </w:rPr>
        <w:t>Making a referral</w:t>
      </w:r>
      <w:r w:rsidRPr="009F72C9">
        <w:rPr>
          <w:rFonts w:ascii="Tahoma" w:hAnsi="Tahoma" w:cs="Tahoma"/>
          <w:color w:val="auto"/>
          <w:kern w:val="22"/>
          <w:sz w:val="22"/>
          <w:szCs w:val="22"/>
        </w:rPr>
        <w:t xml:space="preserve"> </w:t>
      </w:r>
    </w:p>
    <w:p w14:paraId="544F5A4C"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p>
    <w:p w14:paraId="0347FBAA"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Pr>
          <w:rFonts w:ascii="Tahoma" w:hAnsi="Tahoma" w:cs="Tahoma"/>
          <w:color w:val="auto"/>
          <w:kern w:val="22"/>
          <w:sz w:val="22"/>
          <w:szCs w:val="22"/>
        </w:rPr>
        <w:tab/>
      </w:r>
      <w:r w:rsidRPr="009F72C9">
        <w:rPr>
          <w:rFonts w:ascii="Tahoma" w:hAnsi="Tahoma" w:cs="Tahoma"/>
          <w:color w:val="auto"/>
          <w:kern w:val="22"/>
          <w:sz w:val="22"/>
          <w:szCs w:val="22"/>
        </w:rPr>
        <w:t xml:space="preserve">• Online referral form for Integrated Access and Referral Team Professionals making a referral online must observe the following guidance: </w:t>
      </w:r>
    </w:p>
    <w:p w14:paraId="7B8E6B5E" w14:textId="77777777" w:rsidR="00DB3880" w:rsidRDefault="00DB3880" w:rsidP="00DB3880">
      <w:pPr>
        <w:pStyle w:val="Default"/>
        <w:tabs>
          <w:tab w:val="left" w:pos="284"/>
        </w:tabs>
        <w:ind w:left="426" w:hanging="426"/>
        <w:jc w:val="both"/>
        <w:rPr>
          <w:rFonts w:ascii="Tahoma" w:hAnsi="Tahoma" w:cs="Tahoma"/>
          <w:b/>
          <w:bCs/>
          <w:color w:val="auto"/>
          <w:kern w:val="22"/>
          <w:sz w:val="22"/>
          <w:szCs w:val="22"/>
        </w:rPr>
      </w:pPr>
      <w:r>
        <w:rPr>
          <w:rFonts w:ascii="Tahoma" w:hAnsi="Tahoma" w:cs="Tahoma"/>
          <w:color w:val="auto"/>
          <w:kern w:val="22"/>
          <w:sz w:val="22"/>
          <w:szCs w:val="22"/>
        </w:rPr>
        <w:tab/>
      </w:r>
      <w:r w:rsidRPr="009F72C9">
        <w:rPr>
          <w:rFonts w:ascii="Tahoma" w:hAnsi="Tahoma" w:cs="Tahoma"/>
          <w:color w:val="auto"/>
          <w:kern w:val="22"/>
          <w:sz w:val="22"/>
          <w:szCs w:val="22"/>
        </w:rPr>
        <w:t xml:space="preserve">• As many fields as possible should be completed. Some fields must be completed </w:t>
      </w:r>
      <w:proofErr w:type="gramStart"/>
      <w:r w:rsidRPr="009F72C9">
        <w:rPr>
          <w:rFonts w:ascii="Tahoma" w:hAnsi="Tahoma" w:cs="Tahoma"/>
          <w:color w:val="auto"/>
          <w:kern w:val="22"/>
          <w:sz w:val="22"/>
          <w:szCs w:val="22"/>
        </w:rPr>
        <w:t>in order for</w:t>
      </w:r>
      <w:proofErr w:type="gramEnd"/>
      <w:r w:rsidRPr="009F72C9">
        <w:rPr>
          <w:rFonts w:ascii="Tahoma" w:hAnsi="Tahoma" w:cs="Tahoma"/>
          <w:color w:val="auto"/>
          <w:kern w:val="22"/>
          <w:sz w:val="22"/>
          <w:szCs w:val="22"/>
        </w:rPr>
        <w:t xml:space="preserve"> the referral to proceed. The name, address and contact details of the person making the referral must be included </w:t>
      </w:r>
      <w:r w:rsidRPr="009F72C9">
        <w:rPr>
          <w:rFonts w:ascii="Tahoma" w:hAnsi="Tahoma" w:cs="Tahoma"/>
          <w:b/>
          <w:bCs/>
          <w:color w:val="auto"/>
          <w:kern w:val="22"/>
          <w:sz w:val="22"/>
          <w:szCs w:val="22"/>
        </w:rPr>
        <w:t>Please note that the Multi-Agency Referral form will confirm whether you are a referring professional or a member of the public.</w:t>
      </w:r>
    </w:p>
    <w:p w14:paraId="21B9E159" w14:textId="77777777" w:rsidR="00DB3880" w:rsidRPr="009F72C9" w:rsidRDefault="00DB3880" w:rsidP="00DB3880">
      <w:pPr>
        <w:pStyle w:val="Default"/>
        <w:numPr>
          <w:ilvl w:val="0"/>
          <w:numId w:val="53"/>
        </w:numPr>
        <w:tabs>
          <w:tab w:val="left" w:pos="284"/>
        </w:tabs>
        <w:jc w:val="both"/>
        <w:rPr>
          <w:rFonts w:ascii="Tahoma" w:hAnsi="Tahoma" w:cs="Tahoma"/>
          <w:color w:val="auto"/>
          <w:kern w:val="22"/>
          <w:sz w:val="22"/>
          <w:szCs w:val="22"/>
        </w:rPr>
      </w:pPr>
      <w:r w:rsidRPr="009F72C9">
        <w:rPr>
          <w:rFonts w:ascii="Tahoma" w:hAnsi="Tahoma" w:cs="Tahoma"/>
          <w:color w:val="auto"/>
          <w:kern w:val="22"/>
          <w:sz w:val="22"/>
          <w:szCs w:val="22"/>
        </w:rPr>
        <w:t xml:space="preserve">Online referrals are checked throughout the day on weekdays. The team aim to assess each </w:t>
      </w:r>
    </w:p>
    <w:p w14:paraId="7306E8F9"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referral within 1 working day and will respond on a priority basis. The Integrated Access and </w:t>
      </w:r>
    </w:p>
    <w:p w14:paraId="6B2489E5"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Referral Team (</w:t>
      </w:r>
      <w:proofErr w:type="spellStart"/>
      <w:r w:rsidRPr="009F72C9">
        <w:rPr>
          <w:rFonts w:ascii="Tahoma" w:hAnsi="Tahoma" w:cs="Tahoma"/>
          <w:color w:val="auto"/>
          <w:kern w:val="22"/>
          <w:sz w:val="22"/>
          <w:szCs w:val="22"/>
        </w:rPr>
        <w:t>iART</w:t>
      </w:r>
      <w:proofErr w:type="spellEnd"/>
      <w:r w:rsidRPr="009F72C9">
        <w:rPr>
          <w:rFonts w:ascii="Tahoma" w:hAnsi="Tahoma" w:cs="Tahoma"/>
          <w:color w:val="auto"/>
          <w:kern w:val="22"/>
          <w:sz w:val="22"/>
          <w:szCs w:val="22"/>
        </w:rPr>
        <w:t xml:space="preserve">) will decide whether threshold is met to progress the referral either to </w:t>
      </w:r>
    </w:p>
    <w:p w14:paraId="73CB16B1"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Pr>
          <w:rFonts w:ascii="Tahoma" w:hAnsi="Tahoma" w:cs="Tahoma"/>
          <w:color w:val="auto"/>
          <w:kern w:val="22"/>
          <w:sz w:val="22"/>
          <w:szCs w:val="22"/>
        </w:rPr>
        <w:t>Ch</w:t>
      </w:r>
      <w:r w:rsidRPr="009F72C9">
        <w:rPr>
          <w:rFonts w:ascii="Tahoma" w:hAnsi="Tahoma" w:cs="Tahoma"/>
          <w:color w:val="auto"/>
          <w:kern w:val="22"/>
          <w:sz w:val="22"/>
          <w:szCs w:val="22"/>
        </w:rPr>
        <w:t xml:space="preserve">ildren’s Social Care for a statutory social work assessment or to Early Help and Prevention, </w:t>
      </w:r>
    </w:p>
    <w:p w14:paraId="513271EC"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or whether threshold has not been met for the referral to progress and provide other </w:t>
      </w:r>
    </w:p>
    <w:p w14:paraId="17493AB0"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information/advice/guidance.</w:t>
      </w:r>
    </w:p>
    <w:p w14:paraId="6F5D1E25"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Pr>
          <w:rFonts w:ascii="Tahoma" w:hAnsi="Tahoma" w:cs="Tahoma"/>
          <w:color w:val="auto"/>
          <w:kern w:val="22"/>
          <w:sz w:val="22"/>
          <w:szCs w:val="22"/>
        </w:rPr>
        <w:tab/>
      </w:r>
      <w:r w:rsidRPr="009F72C9">
        <w:rPr>
          <w:rFonts w:ascii="Tahoma" w:hAnsi="Tahoma" w:cs="Tahoma"/>
          <w:color w:val="auto"/>
          <w:kern w:val="22"/>
          <w:sz w:val="22"/>
          <w:szCs w:val="22"/>
        </w:rPr>
        <w:t xml:space="preserve">• Individuals have a right by law to view records held about them. It is exceptional that </w:t>
      </w:r>
    </w:p>
    <w:p w14:paraId="625A51B9"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 xml:space="preserve">information is withheld from a service </w:t>
      </w:r>
      <w:proofErr w:type="gramStart"/>
      <w:r w:rsidRPr="009F72C9">
        <w:rPr>
          <w:rFonts w:ascii="Tahoma" w:hAnsi="Tahoma" w:cs="Tahoma"/>
          <w:color w:val="auto"/>
          <w:kern w:val="22"/>
          <w:sz w:val="22"/>
          <w:szCs w:val="22"/>
        </w:rPr>
        <w:t>user</w:t>
      </w:r>
      <w:proofErr w:type="gramEnd"/>
      <w:r w:rsidRPr="009F72C9">
        <w:rPr>
          <w:rFonts w:ascii="Tahoma" w:hAnsi="Tahoma" w:cs="Tahoma"/>
          <w:color w:val="auto"/>
          <w:kern w:val="22"/>
          <w:sz w:val="22"/>
          <w:szCs w:val="22"/>
        </w:rPr>
        <w:t xml:space="preserve"> and this should be borne in mind when making an </w:t>
      </w:r>
    </w:p>
    <w:p w14:paraId="3DFE0FC8" w14:textId="77777777" w:rsidR="00DB3880" w:rsidRPr="009F72C9" w:rsidRDefault="00DB3880" w:rsidP="00DB3880">
      <w:pPr>
        <w:pStyle w:val="Default"/>
        <w:tabs>
          <w:tab w:val="left" w:pos="284"/>
        </w:tabs>
        <w:ind w:left="426" w:hanging="426"/>
        <w:jc w:val="both"/>
        <w:rPr>
          <w:rFonts w:ascii="Tahoma" w:hAnsi="Tahoma" w:cs="Tahoma"/>
          <w:color w:val="auto"/>
          <w:kern w:val="22"/>
          <w:sz w:val="22"/>
          <w:szCs w:val="22"/>
        </w:rPr>
      </w:pPr>
      <w:r w:rsidRPr="009F72C9">
        <w:rPr>
          <w:rFonts w:ascii="Tahoma" w:hAnsi="Tahoma" w:cs="Tahoma"/>
          <w:color w:val="auto"/>
          <w:kern w:val="22"/>
          <w:sz w:val="22"/>
          <w:szCs w:val="22"/>
        </w:rPr>
        <w:t>online referral. Please refer to the privacy notice for more information.</w:t>
      </w:r>
    </w:p>
    <w:p w14:paraId="56B042DF" w14:textId="77777777" w:rsidR="00DB3880" w:rsidRPr="009F72C9"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 xml:space="preserve">Please note the above reference to the continuum of need and the purpose of </w:t>
      </w:r>
      <w:proofErr w:type="spellStart"/>
      <w:r w:rsidRPr="009F72C9">
        <w:rPr>
          <w:rFonts w:ascii="Tahoma" w:hAnsi="Tahoma" w:cs="Tahoma"/>
          <w:b/>
          <w:bCs/>
          <w:color w:val="auto"/>
          <w:kern w:val="22"/>
          <w:sz w:val="22"/>
          <w:szCs w:val="22"/>
        </w:rPr>
        <w:t>iART</w:t>
      </w:r>
      <w:proofErr w:type="spellEnd"/>
      <w:r w:rsidRPr="009F72C9">
        <w:rPr>
          <w:rFonts w:ascii="Tahoma" w:hAnsi="Tahoma" w:cs="Tahoma"/>
          <w:b/>
          <w:bCs/>
          <w:color w:val="auto"/>
          <w:kern w:val="22"/>
          <w:sz w:val="22"/>
          <w:szCs w:val="22"/>
        </w:rPr>
        <w:t xml:space="preserve"> as the </w:t>
      </w:r>
    </w:p>
    <w:p w14:paraId="43024F56" w14:textId="77777777" w:rsidR="00DB3880" w:rsidRDefault="00DB3880" w:rsidP="00DB3880">
      <w:pPr>
        <w:pStyle w:val="Default"/>
        <w:tabs>
          <w:tab w:val="left" w:pos="284"/>
        </w:tabs>
        <w:ind w:left="426" w:hanging="426"/>
        <w:jc w:val="both"/>
        <w:rPr>
          <w:rFonts w:ascii="Tahoma" w:hAnsi="Tahoma" w:cs="Tahoma"/>
          <w:b/>
          <w:bCs/>
          <w:color w:val="auto"/>
          <w:kern w:val="22"/>
          <w:sz w:val="22"/>
          <w:szCs w:val="22"/>
        </w:rPr>
      </w:pPr>
      <w:r w:rsidRPr="009F72C9">
        <w:rPr>
          <w:rFonts w:ascii="Tahoma" w:hAnsi="Tahoma" w:cs="Tahoma"/>
          <w:b/>
          <w:bCs/>
          <w:color w:val="auto"/>
          <w:kern w:val="22"/>
          <w:sz w:val="22"/>
          <w:szCs w:val="22"/>
        </w:rPr>
        <w:t>integrated front door for Children’s Social Care and Early Help and Prevention.</w:t>
      </w:r>
    </w:p>
    <w:p w14:paraId="4AAA666A" w14:textId="77777777" w:rsidR="00DB3880" w:rsidRDefault="00DB3880" w:rsidP="00DB3880">
      <w:pPr>
        <w:pStyle w:val="Default"/>
        <w:tabs>
          <w:tab w:val="left" w:pos="284"/>
        </w:tabs>
        <w:ind w:left="426" w:hanging="426"/>
        <w:jc w:val="both"/>
        <w:rPr>
          <w:rFonts w:ascii="Tahoma" w:hAnsi="Tahoma" w:cs="Tahoma"/>
          <w:b/>
          <w:bCs/>
          <w:color w:val="auto"/>
          <w:kern w:val="22"/>
          <w:sz w:val="22"/>
          <w:szCs w:val="22"/>
        </w:rPr>
      </w:pPr>
    </w:p>
    <w:p w14:paraId="0627D7FD" w14:textId="77777777" w:rsidR="00DB3880" w:rsidRPr="003525D6" w:rsidRDefault="00DB3880" w:rsidP="00DB3880">
      <w:pPr>
        <w:pStyle w:val="Default"/>
        <w:tabs>
          <w:tab w:val="left" w:pos="284"/>
        </w:tabs>
        <w:ind w:left="426" w:hanging="426"/>
        <w:jc w:val="both"/>
        <w:rPr>
          <w:rFonts w:ascii="Tahoma" w:hAnsi="Tahoma" w:cs="Tahoma"/>
          <w:b/>
          <w:bCs/>
          <w:color w:val="auto"/>
          <w:kern w:val="22"/>
          <w:sz w:val="22"/>
          <w:szCs w:val="22"/>
        </w:rPr>
      </w:pPr>
      <w:r w:rsidRPr="003525D6">
        <w:rPr>
          <w:rFonts w:ascii="Tahoma" w:hAnsi="Tahoma" w:cs="Tahoma"/>
          <w:b/>
          <w:bCs/>
          <w:color w:val="auto"/>
          <w:kern w:val="22"/>
          <w:sz w:val="22"/>
          <w:szCs w:val="22"/>
        </w:rPr>
        <w:t>What happens next?</w:t>
      </w:r>
    </w:p>
    <w:p w14:paraId="4195B277" w14:textId="77777777" w:rsidR="00DB3880" w:rsidRPr="003525D6" w:rsidRDefault="00DB3880" w:rsidP="00DB3880">
      <w:pPr>
        <w:pStyle w:val="Default"/>
        <w:tabs>
          <w:tab w:val="left" w:pos="284"/>
        </w:tabs>
        <w:ind w:left="426" w:hanging="426"/>
        <w:jc w:val="both"/>
        <w:rPr>
          <w:rFonts w:ascii="Tahoma" w:hAnsi="Tahoma" w:cs="Tahoma"/>
          <w:color w:val="auto"/>
          <w:kern w:val="22"/>
          <w:sz w:val="22"/>
          <w:szCs w:val="22"/>
        </w:rPr>
      </w:pPr>
      <w:r w:rsidRPr="003525D6">
        <w:rPr>
          <w:rFonts w:ascii="Tahoma" w:hAnsi="Tahoma" w:cs="Tahoma"/>
          <w:color w:val="auto"/>
          <w:kern w:val="22"/>
          <w:sz w:val="22"/>
          <w:szCs w:val="22"/>
        </w:rPr>
        <w:t xml:space="preserve">Online referrals will only be acknowledged where the referrer is the person concerned, the carer or a </w:t>
      </w:r>
    </w:p>
    <w:p w14:paraId="26EC69DB" w14:textId="77777777" w:rsidR="00DB3880" w:rsidRPr="003525D6" w:rsidRDefault="00DB3880" w:rsidP="00DB3880">
      <w:pPr>
        <w:pStyle w:val="Default"/>
        <w:tabs>
          <w:tab w:val="left" w:pos="284"/>
        </w:tabs>
        <w:ind w:left="426" w:hanging="426"/>
        <w:jc w:val="both"/>
        <w:rPr>
          <w:rFonts w:ascii="Tahoma" w:hAnsi="Tahoma" w:cs="Tahoma"/>
          <w:color w:val="auto"/>
          <w:kern w:val="22"/>
          <w:sz w:val="22"/>
          <w:szCs w:val="22"/>
        </w:rPr>
      </w:pPr>
      <w:r w:rsidRPr="003525D6">
        <w:rPr>
          <w:rFonts w:ascii="Tahoma" w:hAnsi="Tahoma" w:cs="Tahoma"/>
          <w:color w:val="auto"/>
          <w:kern w:val="22"/>
          <w:sz w:val="22"/>
          <w:szCs w:val="22"/>
        </w:rPr>
        <w:t xml:space="preserve">professional such as a GP, teacher or nurse. A decision as to next steps will be completed wherever </w:t>
      </w:r>
    </w:p>
    <w:p w14:paraId="56A5BC3E"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3525D6">
        <w:rPr>
          <w:rFonts w:ascii="Tahoma" w:hAnsi="Tahoma" w:cs="Tahoma"/>
          <w:color w:val="auto"/>
          <w:kern w:val="22"/>
          <w:sz w:val="22"/>
          <w:szCs w:val="22"/>
        </w:rPr>
        <w:t>possible within 1 working day.</w:t>
      </w:r>
    </w:p>
    <w:p w14:paraId="2F336D84" w14:textId="77777777" w:rsidR="00DB3880" w:rsidRPr="003525D6" w:rsidRDefault="00DB3880" w:rsidP="00DB3880">
      <w:pPr>
        <w:pStyle w:val="Default"/>
        <w:tabs>
          <w:tab w:val="left" w:pos="284"/>
        </w:tabs>
        <w:ind w:left="426" w:hanging="426"/>
        <w:jc w:val="both"/>
        <w:rPr>
          <w:rFonts w:ascii="Tahoma" w:hAnsi="Tahoma" w:cs="Tahoma"/>
          <w:color w:val="auto"/>
          <w:kern w:val="22"/>
          <w:sz w:val="22"/>
          <w:szCs w:val="22"/>
        </w:rPr>
      </w:pPr>
    </w:p>
    <w:p w14:paraId="62FD365F" w14:textId="77777777" w:rsidR="00DB3880" w:rsidRPr="003525D6" w:rsidRDefault="00DB3880" w:rsidP="00DB3880">
      <w:pPr>
        <w:pStyle w:val="Default"/>
        <w:tabs>
          <w:tab w:val="left" w:pos="284"/>
        </w:tabs>
        <w:ind w:left="426" w:hanging="426"/>
        <w:jc w:val="both"/>
        <w:rPr>
          <w:rFonts w:ascii="Tahoma" w:hAnsi="Tahoma" w:cs="Tahoma"/>
          <w:b/>
          <w:bCs/>
          <w:color w:val="auto"/>
          <w:kern w:val="22"/>
          <w:sz w:val="22"/>
          <w:szCs w:val="22"/>
        </w:rPr>
      </w:pPr>
      <w:r w:rsidRPr="003525D6">
        <w:rPr>
          <w:rFonts w:ascii="Tahoma" w:hAnsi="Tahoma" w:cs="Tahoma"/>
          <w:b/>
          <w:bCs/>
          <w:color w:val="auto"/>
          <w:kern w:val="22"/>
          <w:sz w:val="22"/>
          <w:szCs w:val="22"/>
        </w:rPr>
        <w:t>Further information</w:t>
      </w:r>
    </w:p>
    <w:p w14:paraId="271BB70D" w14:textId="77777777" w:rsidR="00DB3880" w:rsidRDefault="00DB3880" w:rsidP="00DB3880">
      <w:pPr>
        <w:pStyle w:val="Default"/>
        <w:tabs>
          <w:tab w:val="left" w:pos="284"/>
        </w:tabs>
        <w:ind w:left="426" w:hanging="426"/>
        <w:jc w:val="both"/>
        <w:rPr>
          <w:rFonts w:ascii="Tahoma" w:hAnsi="Tahoma" w:cs="Tahoma"/>
          <w:color w:val="auto"/>
          <w:kern w:val="22"/>
          <w:sz w:val="22"/>
          <w:szCs w:val="22"/>
        </w:rPr>
      </w:pPr>
      <w:r w:rsidRPr="003525D6">
        <w:rPr>
          <w:rFonts w:ascii="Tahoma" w:hAnsi="Tahoma" w:cs="Tahoma"/>
          <w:color w:val="auto"/>
          <w:kern w:val="22"/>
          <w:sz w:val="22"/>
          <w:szCs w:val="22"/>
        </w:rPr>
        <w:t>Further information can be found on the West Cheshire Local Safeguarding Children Board website.</w:t>
      </w:r>
    </w:p>
    <w:p w14:paraId="6D4A2DB5" w14:textId="77777777" w:rsidR="00DB3880" w:rsidRPr="003525D6" w:rsidRDefault="00DB3880" w:rsidP="00DB3880">
      <w:pPr>
        <w:pStyle w:val="Default"/>
        <w:tabs>
          <w:tab w:val="left" w:pos="284"/>
        </w:tabs>
        <w:ind w:left="426" w:hanging="426"/>
        <w:jc w:val="both"/>
        <w:rPr>
          <w:rFonts w:ascii="Tahoma" w:hAnsi="Tahoma" w:cs="Tahoma"/>
          <w:color w:val="auto"/>
          <w:kern w:val="22"/>
          <w:sz w:val="22"/>
          <w:szCs w:val="22"/>
        </w:rPr>
      </w:pPr>
      <w:hyperlink r:id="rId22" w:history="1">
        <w:r w:rsidRPr="003525D6">
          <w:rPr>
            <w:rStyle w:val="Hyperlink"/>
            <w:rFonts w:ascii="Tahoma" w:hAnsi="Tahoma" w:cs="Tahoma"/>
            <w:kern w:val="22"/>
            <w:sz w:val="22"/>
            <w:szCs w:val="22"/>
          </w:rPr>
          <w:t>Cheshire West Safeguarding Children Partnership</w:t>
        </w:r>
      </w:hyperlink>
    </w:p>
    <w:p w14:paraId="14DFBD7A" w14:textId="51C87D9A" w:rsidR="00BB4C71" w:rsidRPr="00D50F83" w:rsidRDefault="00BB4C71" w:rsidP="00DB3880">
      <w:pPr>
        <w:pStyle w:val="Default"/>
        <w:tabs>
          <w:tab w:val="left" w:pos="284"/>
        </w:tabs>
        <w:ind w:left="426" w:hanging="426"/>
        <w:jc w:val="both"/>
        <w:rPr>
          <w:rFonts w:ascii="Work Sans" w:hAnsi="Work Sans" w:cs="Tahoma"/>
          <w:b/>
          <w:color w:val="auto"/>
          <w:kern w:val="22"/>
          <w:u w:val="single"/>
        </w:rPr>
      </w:pPr>
    </w:p>
    <w:p w14:paraId="2D9F8BF5" w14:textId="2CBB3C96" w:rsidR="0077003B" w:rsidRDefault="008C619C" w:rsidP="0077003B">
      <w:pPr>
        <w:pStyle w:val="Default"/>
        <w:ind w:left="426" w:hanging="426"/>
        <w:jc w:val="both"/>
        <w:rPr>
          <w:rFonts w:ascii="Tahoma" w:hAnsi="Tahoma" w:cs="Tahoma"/>
          <w:color w:val="auto"/>
          <w:kern w:val="22"/>
          <w:sz w:val="22"/>
          <w:szCs w:val="22"/>
        </w:rPr>
      </w:pPr>
      <w:r w:rsidRPr="00D50F83">
        <w:rPr>
          <w:rFonts w:ascii="Work Sans" w:hAnsi="Work Sans" w:cs="Tahoma"/>
          <w:b/>
          <w:color w:val="auto"/>
          <w:kern w:val="22"/>
        </w:rPr>
        <w:lastRenderedPageBreak/>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radicalisation </w:t>
      </w:r>
      <w:r w:rsidR="006552BF">
        <w:rPr>
          <w:rFonts w:ascii="Work Sans" w:hAnsi="Work Sans" w:cs="Tahoma"/>
          <w:color w:val="auto"/>
          <w:kern w:val="22"/>
        </w:rPr>
        <w:t xml:space="preserve">- </w:t>
      </w:r>
      <w:r w:rsidR="0077003B" w:rsidRPr="003525D6">
        <w:rPr>
          <w:rFonts w:ascii="Tahoma" w:hAnsi="Tahoma" w:cs="Tahoma"/>
          <w:color w:val="auto"/>
          <w:kern w:val="22"/>
          <w:sz w:val="22"/>
          <w:szCs w:val="22"/>
        </w:rPr>
        <w:t xml:space="preserve">staff should remain alert to the risks of extremism and </w:t>
      </w:r>
      <w:proofErr w:type="gramStart"/>
      <w:r w:rsidR="0077003B" w:rsidRPr="003525D6">
        <w:rPr>
          <w:rFonts w:ascii="Tahoma" w:hAnsi="Tahoma" w:cs="Tahoma"/>
          <w:color w:val="auto"/>
          <w:kern w:val="22"/>
          <w:sz w:val="22"/>
          <w:szCs w:val="22"/>
        </w:rPr>
        <w:t>radicalisation, and</w:t>
      </w:r>
      <w:proofErr w:type="gramEnd"/>
      <w:r w:rsidR="0077003B" w:rsidRPr="003525D6">
        <w:rPr>
          <w:rFonts w:ascii="Tahoma" w:hAnsi="Tahoma" w:cs="Tahoma"/>
          <w:color w:val="auto"/>
          <w:kern w:val="22"/>
          <w:sz w:val="22"/>
          <w:szCs w:val="22"/>
        </w:rPr>
        <w:t xml:space="preserve"> report any suspicions to the police</w:t>
      </w:r>
      <w:r w:rsidR="006552BF">
        <w:rPr>
          <w:rFonts w:ascii="Tahoma" w:hAnsi="Tahoma" w:cs="Tahoma"/>
          <w:color w:val="auto"/>
          <w:kern w:val="22"/>
          <w:sz w:val="22"/>
          <w:szCs w:val="22"/>
        </w:rPr>
        <w:t xml:space="preserve">. </w:t>
      </w:r>
    </w:p>
    <w:p w14:paraId="5CC90726" w14:textId="77777777" w:rsidR="0077003B" w:rsidRDefault="0077003B" w:rsidP="0077003B">
      <w:pPr>
        <w:pStyle w:val="Default"/>
        <w:ind w:left="426" w:hanging="426"/>
        <w:jc w:val="both"/>
        <w:rPr>
          <w:rFonts w:ascii="Tahoma" w:hAnsi="Tahoma" w:cs="Tahoma"/>
          <w:color w:val="auto"/>
          <w:kern w:val="22"/>
          <w:sz w:val="22"/>
          <w:szCs w:val="22"/>
        </w:rPr>
      </w:pPr>
      <w:r>
        <w:rPr>
          <w:rFonts w:ascii="Tahoma" w:hAnsi="Tahoma" w:cs="Tahoma"/>
          <w:color w:val="auto"/>
          <w:kern w:val="22"/>
          <w:sz w:val="22"/>
          <w:szCs w:val="22"/>
        </w:rPr>
        <w:t xml:space="preserve"> N</w:t>
      </w:r>
      <w:r w:rsidRPr="003525D6">
        <w:rPr>
          <w:rFonts w:ascii="Tahoma" w:hAnsi="Tahoma" w:cs="Tahoma"/>
          <w:color w:val="auto"/>
          <w:kern w:val="22"/>
          <w:sz w:val="22"/>
          <w:szCs w:val="22"/>
        </w:rPr>
        <w:t>ational police Prevent advice line on 0800 011 3764</w:t>
      </w:r>
      <w:r>
        <w:rPr>
          <w:rFonts w:ascii="Tahoma" w:hAnsi="Tahoma" w:cs="Tahoma"/>
          <w:color w:val="auto"/>
          <w:kern w:val="22"/>
          <w:sz w:val="22"/>
          <w:szCs w:val="22"/>
        </w:rPr>
        <w:t xml:space="preserve"> &amp; E-</w:t>
      </w:r>
      <w:r w:rsidRPr="003525D6">
        <w:rPr>
          <w:rFonts w:ascii="Tahoma" w:hAnsi="Tahoma" w:cs="Tahoma"/>
          <w:color w:val="auto"/>
          <w:kern w:val="22"/>
          <w:sz w:val="22"/>
          <w:szCs w:val="22"/>
        </w:rPr>
        <w:t xml:space="preserve">mail </w:t>
      </w:r>
      <w:hyperlink r:id="rId23" w:history="1">
        <w:r w:rsidRPr="009C69D2">
          <w:rPr>
            <w:rStyle w:val="Hyperlink"/>
            <w:rFonts w:ascii="Tahoma" w:hAnsi="Tahoma" w:cs="Tahoma"/>
            <w:kern w:val="22"/>
            <w:sz w:val="22"/>
            <w:szCs w:val="22"/>
          </w:rPr>
          <w:t>prevent@cheshire.pnn.police.uk</w:t>
        </w:r>
      </w:hyperlink>
    </w:p>
    <w:p w14:paraId="26F3B47A" w14:textId="27243225" w:rsidR="00BB4C71" w:rsidRPr="00D50F83" w:rsidRDefault="00BB4C71" w:rsidP="007C0858">
      <w:pPr>
        <w:pStyle w:val="Default"/>
        <w:ind w:left="426" w:hanging="426"/>
        <w:jc w:val="both"/>
        <w:rPr>
          <w:rFonts w:ascii="Work Sans" w:hAnsi="Work Sans" w:cs="Tahoma"/>
          <w:b/>
          <w:color w:val="auto"/>
          <w:kern w:val="22"/>
          <w:u w:val="single"/>
        </w:rPr>
      </w:pPr>
    </w:p>
    <w:p w14:paraId="4BE88611" w14:textId="77777777" w:rsidR="001F2D09" w:rsidRPr="0039601A" w:rsidRDefault="008C619C" w:rsidP="001F2D09">
      <w:pPr>
        <w:pStyle w:val="Default"/>
        <w:ind w:left="426" w:hanging="426"/>
        <w:jc w:val="both"/>
        <w:rPr>
          <w:rFonts w:ascii="Tahoma" w:hAnsi="Tahoma" w:cs="Tahoma"/>
          <w:color w:val="auto"/>
          <w:kern w:val="22"/>
          <w:sz w:val="22"/>
          <w:szCs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1F2D09" w:rsidRPr="0039601A">
        <w:rPr>
          <w:rFonts w:ascii="Tahoma" w:hAnsi="Tahoma" w:cs="Tahoma"/>
          <w:color w:val="auto"/>
          <w:kern w:val="22"/>
          <w:sz w:val="22"/>
          <w:szCs w:val="22"/>
        </w:rPr>
        <w:t xml:space="preserve">child exploitation, staff (DSL) should complete the </w:t>
      </w:r>
      <w:proofErr w:type="spellStart"/>
      <w:r w:rsidR="001F2D09" w:rsidRPr="0039601A">
        <w:rPr>
          <w:rFonts w:ascii="Tahoma" w:hAnsi="Tahoma" w:cs="Tahoma"/>
          <w:color w:val="auto"/>
          <w:kern w:val="22"/>
          <w:sz w:val="22"/>
          <w:szCs w:val="22"/>
        </w:rPr>
        <w:t>CWaC</w:t>
      </w:r>
      <w:proofErr w:type="spellEnd"/>
      <w:r w:rsidR="001F2D09" w:rsidRPr="0039601A">
        <w:rPr>
          <w:rFonts w:ascii="Tahoma" w:hAnsi="Tahoma" w:cs="Tahoma"/>
          <w:color w:val="auto"/>
          <w:kern w:val="22"/>
          <w:sz w:val="22"/>
          <w:szCs w:val="22"/>
        </w:rPr>
        <w:t xml:space="preserve"> </w:t>
      </w:r>
    </w:p>
    <w:p w14:paraId="326C082D" w14:textId="77777777" w:rsidR="001F2D09"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Safeguarding Children Partnership’s Child Exploitation Screening Tool</w:t>
      </w:r>
    </w:p>
    <w:p w14:paraId="7582838E" w14:textId="77777777" w:rsidR="001F2D09" w:rsidRPr="0039601A" w:rsidRDefault="001F2D09" w:rsidP="001F2D09">
      <w:pPr>
        <w:pStyle w:val="Default"/>
        <w:ind w:left="426" w:hanging="426"/>
        <w:jc w:val="both"/>
        <w:rPr>
          <w:rFonts w:ascii="Tahoma" w:hAnsi="Tahoma" w:cs="Tahoma"/>
          <w:color w:val="auto"/>
          <w:kern w:val="22"/>
          <w:sz w:val="22"/>
          <w:szCs w:val="22"/>
        </w:rPr>
      </w:pPr>
    </w:p>
    <w:p w14:paraId="2AFDDD4B" w14:textId="77777777" w:rsidR="001F2D09" w:rsidRPr="0039601A" w:rsidRDefault="001F2D09" w:rsidP="001F2D09">
      <w:pPr>
        <w:pStyle w:val="Default"/>
        <w:ind w:left="426" w:hanging="426"/>
        <w:jc w:val="both"/>
        <w:rPr>
          <w:rFonts w:ascii="Tahoma" w:hAnsi="Tahoma" w:cs="Tahoma"/>
          <w:b/>
          <w:bCs/>
          <w:color w:val="auto"/>
          <w:kern w:val="22"/>
          <w:sz w:val="22"/>
          <w:szCs w:val="22"/>
        </w:rPr>
      </w:pPr>
      <w:r w:rsidRPr="0039601A">
        <w:rPr>
          <w:rFonts w:ascii="Tahoma" w:hAnsi="Tahoma" w:cs="Tahoma"/>
          <w:b/>
          <w:bCs/>
          <w:color w:val="auto"/>
          <w:kern w:val="22"/>
          <w:sz w:val="22"/>
          <w:szCs w:val="22"/>
        </w:rPr>
        <w:t>This single Child Exploitation tool should be used in any instance where you are</w:t>
      </w:r>
    </w:p>
    <w:p w14:paraId="681F3FB7"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b/>
          <w:bCs/>
          <w:color w:val="auto"/>
          <w:kern w:val="22"/>
          <w:sz w:val="22"/>
          <w:szCs w:val="22"/>
        </w:rPr>
        <w:t>concerned that a child is being exploited, through sexual or criminal means</w:t>
      </w:r>
      <w:r w:rsidRPr="0039601A">
        <w:rPr>
          <w:rFonts w:ascii="Tahoma" w:hAnsi="Tahoma" w:cs="Tahoma"/>
          <w:color w:val="auto"/>
          <w:kern w:val="22"/>
          <w:sz w:val="22"/>
          <w:szCs w:val="22"/>
        </w:rPr>
        <w:t>. The</w:t>
      </w:r>
    </w:p>
    <w:p w14:paraId="11DC3589"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tool should help you to identify and evaluate the cause of your concerns and reflect on</w:t>
      </w:r>
    </w:p>
    <w:p w14:paraId="47FE8B61"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whether further safeguarding investigations are needed. The tool should also be used to</w:t>
      </w:r>
    </w:p>
    <w:p w14:paraId="0B35F470"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evidence improvement when professionals are working with a child and risk is assessed to</w:t>
      </w:r>
    </w:p>
    <w:p w14:paraId="2FEF2B41"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be reduced. It can be used with parents, young people and other professionals. From</w:t>
      </w:r>
    </w:p>
    <w:p w14:paraId="055B29CB"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 xml:space="preserve">the </w:t>
      </w:r>
      <w:proofErr w:type="gramStart"/>
      <w:r w:rsidRPr="0039601A">
        <w:rPr>
          <w:rFonts w:ascii="Tahoma" w:hAnsi="Tahoma" w:cs="Tahoma"/>
          <w:color w:val="auto"/>
          <w:kern w:val="22"/>
          <w:sz w:val="22"/>
          <w:szCs w:val="22"/>
        </w:rPr>
        <w:t>1st</w:t>
      </w:r>
      <w:proofErr w:type="gramEnd"/>
      <w:r w:rsidRPr="0039601A">
        <w:rPr>
          <w:rFonts w:ascii="Tahoma" w:hAnsi="Tahoma" w:cs="Tahoma"/>
          <w:color w:val="auto"/>
          <w:kern w:val="22"/>
          <w:sz w:val="22"/>
          <w:szCs w:val="22"/>
        </w:rPr>
        <w:t xml:space="preserve"> October 2018 this new tool is the only one that should be used.</w:t>
      </w:r>
    </w:p>
    <w:p w14:paraId="155F07AC"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 xml:space="preserve">Child Exploitation Assessment Tool Dec 2019 Children at risk of significant harm or in need </w:t>
      </w:r>
    </w:p>
    <w:p w14:paraId="79B60A6D" w14:textId="77777777" w:rsidR="001F2D09" w:rsidRPr="0039601A" w:rsidRDefault="001F2D09" w:rsidP="001F2D09">
      <w:pPr>
        <w:pStyle w:val="Default"/>
        <w:ind w:left="426" w:hanging="426"/>
        <w:jc w:val="both"/>
        <w:rPr>
          <w:rFonts w:ascii="Tahoma" w:hAnsi="Tahoma" w:cs="Tahoma"/>
          <w:b/>
          <w:bCs/>
          <w:color w:val="auto"/>
          <w:kern w:val="22"/>
          <w:sz w:val="22"/>
          <w:szCs w:val="22"/>
        </w:rPr>
      </w:pPr>
      <w:r w:rsidRPr="0039601A">
        <w:rPr>
          <w:rFonts w:ascii="Tahoma" w:hAnsi="Tahoma" w:cs="Tahoma"/>
          <w:color w:val="auto"/>
          <w:kern w:val="22"/>
          <w:sz w:val="22"/>
          <w:szCs w:val="22"/>
        </w:rPr>
        <w:t xml:space="preserve">of protection must be referred to </w:t>
      </w:r>
      <w:proofErr w:type="spellStart"/>
      <w:r w:rsidRPr="0039601A">
        <w:rPr>
          <w:rFonts w:ascii="Tahoma" w:hAnsi="Tahoma" w:cs="Tahoma"/>
          <w:color w:val="auto"/>
          <w:kern w:val="22"/>
          <w:sz w:val="22"/>
          <w:szCs w:val="22"/>
        </w:rPr>
        <w:t>i</w:t>
      </w:r>
      <w:proofErr w:type="spellEnd"/>
      <w:r w:rsidRPr="0039601A">
        <w:rPr>
          <w:rFonts w:ascii="Tahoma" w:hAnsi="Tahoma" w:cs="Tahoma"/>
          <w:color w:val="auto"/>
          <w:kern w:val="22"/>
          <w:sz w:val="22"/>
          <w:szCs w:val="22"/>
        </w:rPr>
        <w:t xml:space="preserve">-ART and Children’s Social Care. </w:t>
      </w:r>
      <w:r w:rsidRPr="0039601A">
        <w:rPr>
          <w:rFonts w:ascii="Tahoma" w:hAnsi="Tahoma" w:cs="Tahoma"/>
          <w:b/>
          <w:bCs/>
          <w:color w:val="auto"/>
          <w:kern w:val="22"/>
          <w:sz w:val="22"/>
          <w:szCs w:val="22"/>
        </w:rPr>
        <w:t>The CE Screening Tool</w:t>
      </w:r>
    </w:p>
    <w:p w14:paraId="57BAF999" w14:textId="77777777" w:rsidR="001F2D09" w:rsidRPr="0039601A" w:rsidRDefault="001F2D09" w:rsidP="001F2D09">
      <w:pPr>
        <w:pStyle w:val="Default"/>
        <w:ind w:left="426" w:hanging="426"/>
        <w:jc w:val="both"/>
        <w:rPr>
          <w:rFonts w:ascii="Tahoma" w:hAnsi="Tahoma" w:cs="Tahoma"/>
          <w:b/>
          <w:bCs/>
          <w:color w:val="auto"/>
          <w:kern w:val="22"/>
          <w:sz w:val="22"/>
          <w:szCs w:val="22"/>
        </w:rPr>
      </w:pPr>
      <w:r w:rsidRPr="0039601A">
        <w:rPr>
          <w:rFonts w:ascii="Tahoma" w:hAnsi="Tahoma" w:cs="Tahoma"/>
          <w:b/>
          <w:bCs/>
          <w:color w:val="auto"/>
          <w:kern w:val="22"/>
          <w:sz w:val="22"/>
          <w:szCs w:val="22"/>
        </w:rPr>
        <w:t xml:space="preserve">should be submitted alongside the Multi-Agency Referral Form (MARF) to </w:t>
      </w:r>
      <w:proofErr w:type="spellStart"/>
      <w:r w:rsidRPr="0039601A">
        <w:rPr>
          <w:rFonts w:ascii="Tahoma" w:hAnsi="Tahoma" w:cs="Tahoma"/>
          <w:b/>
          <w:bCs/>
          <w:color w:val="auto"/>
          <w:kern w:val="22"/>
          <w:sz w:val="22"/>
          <w:szCs w:val="22"/>
        </w:rPr>
        <w:t>i</w:t>
      </w:r>
      <w:proofErr w:type="spellEnd"/>
      <w:r w:rsidRPr="0039601A">
        <w:rPr>
          <w:rFonts w:ascii="Tahoma" w:hAnsi="Tahoma" w:cs="Tahoma"/>
          <w:b/>
          <w:bCs/>
          <w:color w:val="auto"/>
          <w:kern w:val="22"/>
          <w:sz w:val="22"/>
          <w:szCs w:val="22"/>
        </w:rPr>
        <w:t>-ART.</w:t>
      </w:r>
    </w:p>
    <w:p w14:paraId="3B06421E"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 xml:space="preserve">As with all tools, they are most useful when they support best practice. Here is an example </w:t>
      </w:r>
    </w:p>
    <w:p w14:paraId="7A234313" w14:textId="77777777" w:rsidR="001F2D09" w:rsidRPr="0039601A" w:rsidRDefault="001F2D09" w:rsidP="001F2D09">
      <w:pPr>
        <w:pStyle w:val="Default"/>
        <w:ind w:left="426" w:hanging="426"/>
        <w:jc w:val="both"/>
        <w:rPr>
          <w:rFonts w:ascii="Tahoma" w:hAnsi="Tahoma" w:cs="Tahoma"/>
          <w:color w:val="auto"/>
          <w:kern w:val="22"/>
          <w:sz w:val="22"/>
          <w:szCs w:val="22"/>
        </w:rPr>
      </w:pPr>
      <w:r w:rsidRPr="0039601A">
        <w:rPr>
          <w:rFonts w:ascii="Tahoma" w:hAnsi="Tahoma" w:cs="Tahoma"/>
          <w:color w:val="auto"/>
          <w:kern w:val="22"/>
          <w:sz w:val="22"/>
          <w:szCs w:val="22"/>
        </w:rPr>
        <w:t>of a good quality completed tool.</w:t>
      </w:r>
    </w:p>
    <w:p w14:paraId="6E5F7932" w14:textId="35D1295D" w:rsidR="00BB4C71" w:rsidRPr="00D50F83" w:rsidRDefault="00BB4C71" w:rsidP="007C0858">
      <w:pPr>
        <w:pStyle w:val="Default"/>
        <w:ind w:left="426" w:hanging="426"/>
        <w:jc w:val="both"/>
        <w:rPr>
          <w:rFonts w:ascii="Work Sans" w:hAnsi="Work Sans" w:cs="Tahoma"/>
          <w:color w:val="auto"/>
          <w:kern w:val="22"/>
        </w:rPr>
      </w:pP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B001871" w14:textId="04269867" w:rsidR="00033209" w:rsidRPr="00D50F83" w:rsidRDefault="008C619C" w:rsidP="00033209">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 xml:space="preserve">early help referral </w:t>
      </w:r>
      <w:r w:rsidR="00033209">
        <w:rPr>
          <w:rFonts w:ascii="Work Sans" w:hAnsi="Work Sans" w:cs="Tahoma"/>
          <w:color w:val="auto"/>
          <w:kern w:val="22"/>
        </w:rPr>
        <w:t>f</w:t>
      </w:r>
      <w:r w:rsidR="00033209" w:rsidRPr="00033209">
        <w:rPr>
          <w:rFonts w:ascii="Work Sans" w:hAnsi="Work Sans" w:cs="Tahoma"/>
          <w:color w:val="auto"/>
          <w:kern w:val="22"/>
        </w:rPr>
        <w:t>or Cheshire West and Chester, the local authority route for a community-based Family Help / Early Help referral is through the Early Help and Prevention Service, with referrals coming through the Council's Integrated Access and Referral Team (</w:t>
      </w:r>
      <w:proofErr w:type="spellStart"/>
      <w:r w:rsidR="00033209" w:rsidRPr="00033209">
        <w:rPr>
          <w:rFonts w:ascii="Work Sans" w:hAnsi="Work Sans" w:cs="Tahoma"/>
          <w:color w:val="auto"/>
          <w:kern w:val="22"/>
        </w:rPr>
        <w:t>iART</w:t>
      </w:r>
      <w:proofErr w:type="spellEnd"/>
      <w:r w:rsidR="00033209" w:rsidRPr="00033209">
        <w:rPr>
          <w:rFonts w:ascii="Work Sans" w:hAnsi="Work Sans" w:cs="Tahoma"/>
          <w:color w:val="auto"/>
          <w:kern w:val="22"/>
        </w:rPr>
        <w:t>) where appropriate.</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737FBA88"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3A0E72">
        <w:rPr>
          <w:rFonts w:ascii="Work Sans" w:hAnsi="Work Sans" w:cs="Tahoma"/>
          <w:color w:val="auto"/>
          <w:kern w:val="22"/>
        </w:rPr>
        <w:t xml:space="preserve">Maple Grove School </w:t>
      </w:r>
      <w:r w:rsidR="00BB4C71" w:rsidRPr="00D50F83">
        <w:rPr>
          <w:rFonts w:ascii="Work Sans" w:hAnsi="Work Sans" w:cs="Tahoma"/>
          <w:color w:val="auto"/>
          <w:kern w:val="22"/>
        </w:rPr>
        <w:t xml:space="preserve">is: </w:t>
      </w:r>
      <w:r w:rsidR="003A0E72">
        <w:rPr>
          <w:rFonts w:ascii="Tahoma" w:hAnsi="Tahoma" w:cs="Tahoma"/>
          <w:color w:val="auto"/>
          <w:kern w:val="22"/>
          <w:sz w:val="22"/>
          <w:szCs w:val="22"/>
        </w:rPr>
        <w:t>Melanie Calaghan-Lewis</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4">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lastRenderedPageBreak/>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w:t>
      </w:r>
      <w:proofErr w:type="gramStart"/>
      <w:r w:rsidRPr="00A77B52">
        <w:rPr>
          <w:rFonts w:cs="Tahoma"/>
          <w:kern w:val="24"/>
          <w:szCs w:val="24"/>
        </w:rPr>
        <w:t xml:space="preserve">promoting </w:t>
      </w:r>
      <w:r w:rsidR="007A3E4D" w:rsidRPr="00A77B52">
        <w:rPr>
          <w:rFonts w:cs="Tahoma"/>
          <w:kern w:val="24"/>
          <w:szCs w:val="24"/>
        </w:rPr>
        <w:t xml:space="preserve"> students</w:t>
      </w:r>
      <w:proofErr w:type="gramEnd"/>
      <w:r w:rsidR="007A3E4D" w:rsidRPr="00A77B52">
        <w:rPr>
          <w:rFonts w:cs="Tahoma"/>
          <w:kern w:val="24"/>
          <w:szCs w:val="24"/>
        </w:rPr>
        <w:t>’</w:t>
      </w:r>
      <w:r w:rsidRPr="00A77B52">
        <w:rPr>
          <w:rFonts w:cs="Tahoma"/>
          <w:kern w:val="24"/>
          <w:szCs w:val="24"/>
        </w:rPr>
        <w:t xml:space="preserve"> wellbeing, development, engagement and achievement.</w:t>
      </w:r>
    </w:p>
    <w:p w14:paraId="3A90284C" w14:textId="77777777" w:rsidR="00B815C1" w:rsidRPr="00A77B52" w:rsidRDefault="00B815C1" w:rsidP="00760475">
      <w:pPr>
        <w:rPr>
          <w:rFonts w:cs="Tahoma"/>
          <w:kern w:val="24"/>
          <w:szCs w:val="24"/>
        </w:rPr>
      </w:pP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B815C1">
      <w:pPr>
        <w:pStyle w:val="ListParagraph"/>
        <w:widowControl/>
        <w:autoSpaceDE/>
        <w:autoSpaceDN/>
        <w:spacing w:after="40"/>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5"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rsidP="00B815C1">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6"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proofErr w:type="gramStart"/>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w:t>
      </w:r>
      <w:proofErr w:type="gramEnd"/>
      <w:r w:rsidR="00903AC3" w:rsidRPr="00D50F83">
        <w:rPr>
          <w:rFonts w:cs="Tahoma"/>
          <w:b/>
          <w:bCs/>
          <w:kern w:val="24"/>
          <w:szCs w:val="24"/>
        </w:rPr>
        <w:t xml:space="preserve">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proofErr w:type="gramStart"/>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w:t>
      </w:r>
      <w:proofErr w:type="gramEnd"/>
      <w:r w:rsidR="007D2086" w:rsidRPr="00D50F83">
        <w:rPr>
          <w:rFonts w:cs="Tahoma"/>
          <w:b/>
          <w:kern w:val="24"/>
          <w:szCs w:val="24"/>
        </w:rPr>
        <w:t xml:space="preserve">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27"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28"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Default="007D2086" w:rsidP="00FC45FA">
      <w:pPr>
        <w:rPr>
          <w:rFonts w:cs="Tahoma"/>
          <w:b/>
          <w:bCs/>
          <w:kern w:val="24"/>
          <w:sz w:val="16"/>
          <w:szCs w:val="16"/>
        </w:rPr>
      </w:pPr>
    </w:p>
    <w:p w14:paraId="4D041DE1" w14:textId="77777777" w:rsidR="009532EB" w:rsidRDefault="009532EB" w:rsidP="00FC45FA">
      <w:pPr>
        <w:rPr>
          <w:rFonts w:cs="Tahoma"/>
          <w:b/>
          <w:bCs/>
          <w:kern w:val="24"/>
          <w:sz w:val="16"/>
          <w:szCs w:val="16"/>
        </w:rPr>
      </w:pPr>
    </w:p>
    <w:p w14:paraId="0B3FBA08" w14:textId="77777777" w:rsidR="009532EB" w:rsidRDefault="009532EB" w:rsidP="00FC45FA">
      <w:pPr>
        <w:rPr>
          <w:rFonts w:cs="Tahoma"/>
          <w:b/>
          <w:bCs/>
          <w:kern w:val="24"/>
          <w:sz w:val="16"/>
          <w:szCs w:val="16"/>
        </w:rPr>
      </w:pPr>
    </w:p>
    <w:p w14:paraId="29C91531" w14:textId="77777777" w:rsidR="009532EB" w:rsidRDefault="009532EB" w:rsidP="00FC45FA">
      <w:pPr>
        <w:rPr>
          <w:rFonts w:cs="Tahoma"/>
          <w:b/>
          <w:bCs/>
          <w:kern w:val="24"/>
          <w:sz w:val="16"/>
          <w:szCs w:val="16"/>
        </w:rPr>
      </w:pPr>
    </w:p>
    <w:p w14:paraId="5F3D8E16" w14:textId="77777777" w:rsidR="009532EB" w:rsidRPr="000B09BA" w:rsidRDefault="009532EB"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29"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0"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Default="002663DA" w:rsidP="002B1E1C">
      <w:pPr>
        <w:shd w:val="clear" w:color="auto" w:fill="FFFFFF"/>
        <w:spacing w:after="80"/>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D173E4A" w14:textId="570456FD" w:rsidR="004508E0" w:rsidRPr="003F0AA5" w:rsidRDefault="00FC7A8D" w:rsidP="002B1E1C">
      <w:pPr>
        <w:widowControl/>
        <w:shd w:val="clear" w:color="auto" w:fill="FFFFFF"/>
        <w:tabs>
          <w:tab w:val="num" w:pos="993"/>
        </w:tabs>
        <w:autoSpaceDE/>
        <w:autoSpaceDN/>
        <w:spacing w:after="80"/>
        <w:ind w:left="714"/>
        <w:jc w:val="left"/>
      </w:pPr>
      <w:hyperlink r:id="rId31" w:history="1">
        <w:r w:rsidRPr="003F0AA5">
          <w:rPr>
            <w:rStyle w:val="Hyperlink"/>
            <w:rFonts w:cs="Tahoma"/>
            <w:b/>
            <w:bCs/>
            <w:color w:val="auto"/>
            <w:kern w:val="24"/>
            <w:szCs w:val="24"/>
          </w:rPr>
          <w:t>Neglect</w:t>
        </w:r>
      </w:hyperlink>
      <w:r w:rsidR="00A90A1B" w:rsidRPr="003F0AA5">
        <w:rPr>
          <w:b/>
          <w:bCs/>
        </w:rPr>
        <w:t xml:space="preserve">  - </w:t>
      </w:r>
      <w:r w:rsidR="004508E0" w:rsidRPr="003F0AA5">
        <w:t>The persistent failure to meet a child’s basic physical and/or psychological needs, likely to result in the serious impairment of the child’s health or development. This may include inadequate food, clothing, shelter, supervision, medical care, or emotional support.</w:t>
      </w:r>
    </w:p>
    <w:p w14:paraId="6D36C3F9" w14:textId="4786F07A" w:rsidR="00537574" w:rsidRPr="003F0AA5" w:rsidRDefault="007D2086" w:rsidP="00537574">
      <w:pPr>
        <w:widowControl/>
        <w:shd w:val="clear" w:color="auto" w:fill="FFFFFF"/>
        <w:tabs>
          <w:tab w:val="num" w:pos="993"/>
        </w:tabs>
        <w:autoSpaceDE/>
        <w:autoSpaceDN/>
        <w:spacing w:after="80"/>
        <w:ind w:left="714"/>
      </w:pPr>
      <w:hyperlink r:id="rId32" w:history="1">
        <w:r w:rsidRPr="003F0AA5">
          <w:rPr>
            <w:rStyle w:val="Hyperlink"/>
            <w:rFonts w:cs="Tahoma"/>
            <w:b/>
            <w:bCs/>
            <w:color w:val="auto"/>
            <w:kern w:val="24"/>
            <w:szCs w:val="24"/>
          </w:rPr>
          <w:t>Physical</w:t>
        </w:r>
        <w:r w:rsidR="00537574" w:rsidRPr="003F0AA5">
          <w:rPr>
            <w:rStyle w:val="Hyperlink"/>
            <w:rFonts w:cs="Tahoma"/>
            <w:b/>
            <w:bCs/>
            <w:color w:val="auto"/>
            <w:kern w:val="24"/>
            <w:szCs w:val="24"/>
          </w:rPr>
          <w:t xml:space="preserve"> </w:t>
        </w:r>
        <w:r w:rsidRPr="003F0AA5">
          <w:rPr>
            <w:rStyle w:val="Hyperlink"/>
            <w:rFonts w:cs="Tahoma"/>
            <w:b/>
            <w:bCs/>
            <w:color w:val="auto"/>
            <w:kern w:val="24"/>
            <w:szCs w:val="24"/>
          </w:rPr>
          <w:t>Abuse</w:t>
        </w:r>
      </w:hyperlink>
      <w:r w:rsidR="00537574" w:rsidRPr="003F0AA5">
        <w:rPr>
          <w:b/>
          <w:bCs/>
        </w:rPr>
        <w:t xml:space="preserve"> </w:t>
      </w:r>
      <w:r w:rsidR="00537574" w:rsidRPr="003F0AA5">
        <w:t>-</w:t>
      </w:r>
      <w:r w:rsidR="00537574" w:rsidRPr="003F0AA5">
        <w:rPr>
          <w:rFonts w:ascii="Segoe UI" w:eastAsia="Times New Roman" w:hAnsi="Segoe UI" w:cs="Segoe UI"/>
          <w:b/>
          <w:bCs/>
          <w:sz w:val="21"/>
          <w:szCs w:val="21"/>
          <w:lang w:eastAsia="en-GB"/>
        </w:rPr>
        <w:t xml:space="preserve"> </w:t>
      </w:r>
      <w:r w:rsidR="00537574" w:rsidRPr="003F0AA5">
        <w:t xml:space="preserve">A form of abuse that causes physical harm to a child. This may involve hitting, shaking, throwing, poisoning, burning, drowning, suffocating, or otherwise causing physical injury, including fabricating or inducing illness in a child. </w:t>
      </w:r>
    </w:p>
    <w:p w14:paraId="19275FA3" w14:textId="4EC453F4" w:rsidR="005B7491" w:rsidRPr="003F0AA5" w:rsidRDefault="00837605" w:rsidP="005B7491">
      <w:pPr>
        <w:widowControl/>
        <w:shd w:val="clear" w:color="auto" w:fill="FFFFFF"/>
        <w:tabs>
          <w:tab w:val="num" w:pos="993"/>
        </w:tabs>
        <w:autoSpaceDE/>
        <w:autoSpaceDN/>
        <w:spacing w:after="80"/>
        <w:ind w:left="714"/>
      </w:pPr>
      <w:hyperlink r:id="rId33" w:history="1">
        <w:r w:rsidRPr="003F0AA5">
          <w:rPr>
            <w:rStyle w:val="Hyperlink"/>
            <w:rFonts w:cs="Tahoma"/>
            <w:b/>
            <w:bCs/>
            <w:color w:val="auto"/>
            <w:kern w:val="24"/>
            <w:szCs w:val="24"/>
          </w:rPr>
          <w:t>Emotional Abuse</w:t>
        </w:r>
      </w:hyperlink>
      <w:r w:rsidR="005B7491" w:rsidRPr="003F0AA5">
        <w:rPr>
          <w:b/>
          <w:bCs/>
        </w:rPr>
        <w:t xml:space="preserve"> </w:t>
      </w:r>
      <w:r w:rsidR="005B7491" w:rsidRPr="003F0AA5">
        <w:t>- The persistent emotional maltreatment of a child that adversely affects their emotional development. This may include conveying that a child is worthless or unloved, humiliation, intimidation, serious bullying (including online bullying), or exposure to domestic abuse.</w:t>
      </w:r>
    </w:p>
    <w:p w14:paraId="7307CB2A" w14:textId="70F43EA1" w:rsidR="00B707CC" w:rsidRPr="00B813CC" w:rsidRDefault="007D7047" w:rsidP="00B707CC">
      <w:pPr>
        <w:widowControl/>
        <w:shd w:val="clear" w:color="auto" w:fill="FFFFFF"/>
        <w:tabs>
          <w:tab w:val="num" w:pos="993"/>
        </w:tabs>
        <w:autoSpaceDE/>
        <w:autoSpaceDN/>
        <w:spacing w:after="80"/>
        <w:ind w:left="714"/>
      </w:pPr>
      <w:hyperlink r:id="rId34" w:history="1">
        <w:r w:rsidRPr="003F0AA5">
          <w:rPr>
            <w:rStyle w:val="Hyperlink"/>
            <w:rFonts w:cs="Tahoma"/>
            <w:b/>
            <w:bCs/>
            <w:color w:val="auto"/>
            <w:kern w:val="24"/>
            <w:szCs w:val="24"/>
          </w:rPr>
          <w:t>Sexual Abuse</w:t>
        </w:r>
      </w:hyperlink>
      <w:r w:rsidR="00F3781A" w:rsidRPr="003F0AA5">
        <w:t xml:space="preserve">  </w:t>
      </w:r>
      <w:r w:rsidR="00926854" w:rsidRPr="003F0AA5">
        <w:t xml:space="preserve">- </w:t>
      </w:r>
      <w:r w:rsidR="00B707CC" w:rsidRPr="003F0AA5">
        <w:t>involves forcing</w:t>
      </w:r>
      <w:r w:rsidR="007479B7" w:rsidRPr="003F0AA5">
        <w:t xml:space="preserve">, </w:t>
      </w:r>
      <w:r w:rsidR="00B707CC" w:rsidRPr="003F0AA5">
        <w:t>enticing</w:t>
      </w:r>
      <w:r w:rsidR="007479B7" w:rsidRPr="003F0AA5">
        <w:t>, causing or inc</w:t>
      </w:r>
      <w:r w:rsidR="00AA1B60" w:rsidRPr="003F0AA5">
        <w:t>iting</w:t>
      </w:r>
      <w:r w:rsidR="00B707CC" w:rsidRPr="003F0AA5">
        <w:t xml:space="preserve"> a child to take part in sexual activities, </w:t>
      </w:r>
      <w:proofErr w:type="gramStart"/>
      <w:r w:rsidR="00B707CC" w:rsidRPr="003F0AA5">
        <w:t>whether or not</w:t>
      </w:r>
      <w:proofErr w:type="gramEnd"/>
      <w:r w:rsidR="00B707CC" w:rsidRPr="003F0AA5">
        <w:t xml:space="preserve"> they </w:t>
      </w:r>
      <w:r w:rsidR="0015282A" w:rsidRPr="003F0AA5">
        <w:t>are</w:t>
      </w:r>
      <w:r w:rsidR="00B707CC" w:rsidRPr="003F0AA5">
        <w:t xml:space="preserve"> aware of what is happening and </w:t>
      </w:r>
      <w:proofErr w:type="gramStart"/>
      <w:r w:rsidR="00B707CC" w:rsidRPr="003F0AA5">
        <w:t>whether or not</w:t>
      </w:r>
      <w:proofErr w:type="gramEnd"/>
      <w:r w:rsidR="00B707CC" w:rsidRPr="003F0AA5">
        <w:t xml:space="preserve">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2E37E76C" w14:textId="77777777" w:rsidR="008F291D" w:rsidRPr="000232EC" w:rsidRDefault="008F291D" w:rsidP="00A77B52">
      <w:pPr>
        <w:widowControl/>
        <w:autoSpaceDE/>
        <w:autoSpaceDN/>
        <w:ind w:left="709"/>
        <w:rPr>
          <w:rFonts w:cs="Tahoma"/>
          <w:b/>
          <w:bCs/>
          <w:kern w:val="24"/>
          <w:sz w:val="12"/>
          <w:szCs w:val="12"/>
        </w:rPr>
      </w:pPr>
    </w:p>
    <w:p w14:paraId="40BD516D" w14:textId="33B12728" w:rsidR="00E91571" w:rsidRPr="00A77B52" w:rsidRDefault="00E91571" w:rsidP="00A77B52">
      <w:pPr>
        <w:widowControl/>
        <w:autoSpaceDE/>
        <w:autoSpaceDN/>
        <w:ind w:left="709"/>
        <w:rPr>
          <w:rFonts w:cs="Tahoma"/>
          <w:kern w:val="24"/>
          <w:szCs w:val="24"/>
        </w:rPr>
      </w:pPr>
      <w:r w:rsidRPr="00926854">
        <w:rPr>
          <w:rFonts w:cs="Tahoma"/>
          <w:b/>
          <w:bCs/>
          <w:kern w:val="24"/>
          <w:szCs w:val="24"/>
        </w:rPr>
        <w:t>Financial and economic abuse</w:t>
      </w:r>
      <w:r w:rsidRPr="00A77B52">
        <w:rPr>
          <w:rFonts w:cs="Tahoma"/>
          <w:kern w:val="24"/>
          <w:szCs w:val="24"/>
        </w:rPr>
        <w:t xml:space="preserv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4D5610" w:rsidRDefault="00891AF1" w:rsidP="00891AF1">
      <w:pPr>
        <w:widowControl/>
        <w:shd w:val="clear" w:color="auto" w:fill="FFFFFF"/>
        <w:tabs>
          <w:tab w:val="num" w:pos="993"/>
        </w:tabs>
        <w:autoSpaceDE/>
        <w:autoSpaceDN/>
        <w:rPr>
          <w:rFonts w:cs="Tahoma"/>
          <w:kern w:val="24"/>
          <w:sz w:val="16"/>
          <w:szCs w:val="16"/>
          <w:highlight w:val="cyan"/>
        </w:rPr>
      </w:pPr>
    </w:p>
    <w:p w14:paraId="515A1AE0" w14:textId="77777777" w:rsidR="007D2086" w:rsidRPr="00D50F83" w:rsidRDefault="002663DA" w:rsidP="007819E7">
      <w:pPr>
        <w:shd w:val="clear" w:color="auto" w:fill="FFFFFF"/>
        <w:spacing w:after="40"/>
        <w:rPr>
          <w:rFonts w:cs="Tahoma"/>
          <w:kern w:val="24"/>
          <w:szCs w:val="24"/>
        </w:rPr>
      </w:pPr>
      <w:proofErr w:type="gramStart"/>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w:t>
      </w:r>
      <w:proofErr w:type="gramEnd"/>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w:t>
      </w:r>
      <w:r w:rsidR="003D3E80" w:rsidRPr="00A77B52">
        <w:rPr>
          <w:rFonts w:ascii="Work Sans" w:hAnsi="Work Sans" w:cs="Tahoma"/>
          <w:color w:val="auto"/>
          <w:kern w:val="22"/>
        </w:rPr>
        <w:lastRenderedPageBreak/>
        <w:t>(sometimes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5"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6"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5F1C375E"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w:t>
      </w:r>
      <w:r w:rsidR="00802681">
        <w:rPr>
          <w:rFonts w:cs="Tahoma"/>
          <w:b/>
          <w:kern w:val="22"/>
          <w:szCs w:val="24"/>
        </w:rPr>
        <w:t>7</w:t>
      </w:r>
      <w:r w:rsidR="009657CC" w:rsidRPr="00546567">
        <w:rPr>
          <w:rFonts w:cs="Tahoma"/>
          <w:b/>
          <w:kern w:val="22"/>
          <w:szCs w:val="24"/>
        </w:rPr>
        <w:t xml:space="preserve">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37"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proofErr w:type="gramStart"/>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w:t>
      </w:r>
      <w:proofErr w:type="gramEnd"/>
      <w:r w:rsidR="00723637" w:rsidRPr="00D50F83">
        <w:rPr>
          <w:rFonts w:ascii="Work Sans" w:hAnsi="Work Sans" w:cs="Tahoma"/>
          <w:kern w:val="22"/>
        </w:rPr>
        <w:t xml:space="preserve"> bodies and proprietors should</w:t>
      </w:r>
      <w:r w:rsidR="00BF1BB2" w:rsidRPr="00D50F83">
        <w:rPr>
          <w:rFonts w:ascii="Work Sans" w:hAnsi="Work Sans" w:cs="Tahoma"/>
          <w:kern w:val="22"/>
        </w:rPr>
        <w:t>:</w:t>
      </w:r>
    </w:p>
    <w:p w14:paraId="49D6A916" w14:textId="7D7A46EA" w:rsidR="00501EF3" w:rsidRPr="00943115"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943115">
        <w:rPr>
          <w:rFonts w:ascii="Work Sans" w:hAnsi="Work Sans" w:cs="Tahoma"/>
          <w:iCs/>
          <w:color w:val="auto"/>
          <w:kern w:val="22"/>
        </w:rPr>
        <w:t xml:space="preserve">The named Governor for the </w:t>
      </w:r>
      <w:r w:rsidR="00645DC8" w:rsidRPr="00943115">
        <w:rPr>
          <w:rFonts w:ascii="Work Sans" w:hAnsi="Work Sans" w:cs="Tahoma"/>
          <w:iCs/>
          <w:color w:val="auto"/>
          <w:kern w:val="22"/>
        </w:rPr>
        <w:t xml:space="preserve">Maple Grove School </w:t>
      </w:r>
      <w:r w:rsidR="00501EF3" w:rsidRPr="00943115">
        <w:rPr>
          <w:rFonts w:ascii="Work Sans" w:hAnsi="Work Sans" w:cs="Tahoma"/>
          <w:iCs/>
          <w:color w:val="auto"/>
          <w:kern w:val="22"/>
        </w:rPr>
        <w:t>i</w:t>
      </w:r>
      <w:r w:rsidR="00645DC8" w:rsidRPr="00943115">
        <w:rPr>
          <w:rFonts w:ascii="Work Sans" w:hAnsi="Work Sans" w:cs="Tahoma"/>
          <w:iCs/>
          <w:color w:val="auto"/>
          <w:kern w:val="22"/>
        </w:rPr>
        <w:t>s Mel</w:t>
      </w:r>
      <w:r w:rsidR="00943115" w:rsidRPr="00943115">
        <w:rPr>
          <w:rFonts w:ascii="Work Sans" w:hAnsi="Work Sans" w:cs="Tahoma"/>
          <w:iCs/>
          <w:color w:val="auto"/>
          <w:kern w:val="22"/>
        </w:rPr>
        <w:t xml:space="preserve">anie Callaghan-Lewis. </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38"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w:t>
      </w:r>
      <w:r w:rsidRPr="00470E97">
        <w:rPr>
          <w:rFonts w:ascii="Work Sans" w:hAnsi="Work Sans" w:cs="Tahoma"/>
          <w:kern w:val="24"/>
          <w:szCs w:val="24"/>
        </w:rPr>
        <w:lastRenderedPageBreak/>
        <w:t xml:space="preserve">requirements of the </w:t>
      </w:r>
      <w:hyperlink r:id="rId39"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w:t>
      </w:r>
      <w:proofErr w:type="gramStart"/>
      <w:r w:rsidR="00074009" w:rsidRPr="00F03A83">
        <w:rPr>
          <w:rFonts w:ascii="Work Sans" w:hAnsi="Work Sans" w:cs="Tahoma"/>
          <w:kern w:val="24"/>
        </w:rPr>
        <w:t xml:space="preserve">be </w:t>
      </w:r>
      <w:r w:rsidR="0013105C" w:rsidRPr="00F03A83">
        <w:rPr>
          <w:rFonts w:ascii="Work Sans" w:hAnsi="Work Sans" w:cs="Tahoma"/>
          <w:kern w:val="24"/>
        </w:rPr>
        <w:t xml:space="preserve"> monitored</w:t>
      </w:r>
      <w:proofErr w:type="gramEnd"/>
      <w:r w:rsidR="0013105C" w:rsidRPr="00F03A83">
        <w:rPr>
          <w:rFonts w:ascii="Work Sans" w:hAnsi="Work Sans" w:cs="Tahoma"/>
          <w:kern w:val="24"/>
        </w:rPr>
        <w:t xml:space="preserve">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0"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1"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2"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3" w:history="1">
        <w:r w:rsidRPr="00D50F83">
          <w:rPr>
            <w:rStyle w:val="Hyperlink"/>
            <w:rFonts w:ascii="Work Sans" w:hAnsi="Work Sans" w:cs="Tahoma"/>
            <w:kern w:val="24"/>
          </w:rPr>
          <w:t>Advice for schools</w:t>
        </w:r>
      </w:hyperlink>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w:t>
      </w:r>
      <w:r w:rsidR="00D96667" w:rsidRPr="00D50F83">
        <w:rPr>
          <w:rFonts w:ascii="Work Sans" w:hAnsi="Work Sans" w:cs="Tahoma"/>
          <w:kern w:val="24"/>
          <w:szCs w:val="24"/>
        </w:rPr>
        <w:lastRenderedPageBreak/>
        <w:t>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4"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45"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6"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47"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48"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49"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0"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w:t>
      </w:r>
      <w:r w:rsidR="00D2461B">
        <w:rPr>
          <w:rFonts w:cs="Tahoma"/>
          <w:kern w:val="24"/>
          <w:szCs w:val="24"/>
        </w:rPr>
        <w:lastRenderedPageBreak/>
        <w:t>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1"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2"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Pr="009B775A" w:rsidRDefault="00CC0392">
      <w:pPr>
        <w:ind w:left="567" w:hanging="567"/>
        <w:rPr>
          <w:kern w:val="24"/>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w:t>
      </w:r>
      <w:r w:rsidRPr="009B775A">
        <w:rPr>
          <w:kern w:val="24"/>
          <w:szCs w:val="24"/>
        </w:rPr>
        <w:t xml:space="preserve">Principal must appoint one individual to be the lead DSL and </w:t>
      </w:r>
      <w:proofErr w:type="gramStart"/>
      <w:r w:rsidRPr="009B775A">
        <w:rPr>
          <w:kern w:val="24"/>
          <w:szCs w:val="24"/>
        </w:rPr>
        <w:t>make arrangements</w:t>
      </w:r>
      <w:proofErr w:type="gramEnd"/>
      <w:r w:rsidRPr="009B775A">
        <w:rPr>
          <w:kern w:val="24"/>
          <w:szCs w:val="24"/>
        </w:rPr>
        <w:t xml:space="preserve"> for there to be a deputy DSL who will manage any immediate safeguarding incidents in the DSL’s absence.</w:t>
      </w:r>
    </w:p>
    <w:p w14:paraId="147EB63F" w14:textId="77777777" w:rsidR="00F9364C" w:rsidRPr="009B775A" w:rsidRDefault="00F9364C">
      <w:pPr>
        <w:ind w:left="567" w:hanging="567"/>
        <w:rPr>
          <w:kern w:val="24"/>
          <w:sz w:val="16"/>
          <w:szCs w:val="16"/>
        </w:rPr>
      </w:pPr>
    </w:p>
    <w:p w14:paraId="68B48D72" w14:textId="34678DCB" w:rsidR="00CC0392" w:rsidRPr="009B775A" w:rsidRDefault="00CC0392" w:rsidP="00F9364C">
      <w:pPr>
        <w:ind w:left="567"/>
        <w:rPr>
          <w:kern w:val="24"/>
        </w:rPr>
      </w:pPr>
      <w:r w:rsidRPr="009B775A">
        <w:rPr>
          <w:kern w:val="24"/>
          <w:szCs w:val="24"/>
        </w:rPr>
        <w:t xml:space="preserve">The DSL must be an appropriate senior member of the leadership team and, along with deputies, </w:t>
      </w:r>
      <w:r w:rsidR="0093003F" w:rsidRPr="009B775A">
        <w:rPr>
          <w:kern w:val="24"/>
          <w:szCs w:val="24"/>
        </w:rPr>
        <w:t xml:space="preserve">undergo training to provide them with the knowledge and skills required to carry out the role. This training will be updated </w:t>
      </w:r>
      <w:r w:rsidRPr="009B775A">
        <w:rPr>
          <w:kern w:val="24"/>
          <w:szCs w:val="24"/>
        </w:rPr>
        <w:t>at least every two years</w:t>
      </w:r>
      <w:r w:rsidR="007F226D" w:rsidRPr="009B775A">
        <w:rPr>
          <w:kern w:val="24"/>
          <w:szCs w:val="24"/>
        </w:rPr>
        <w:t xml:space="preserve"> and will</w:t>
      </w:r>
      <w:r w:rsidR="0093003F" w:rsidRPr="009B775A">
        <w:rPr>
          <w:kern w:val="24"/>
          <w:szCs w:val="24"/>
        </w:rPr>
        <w:t xml:space="preserve"> include </w:t>
      </w:r>
      <w:r w:rsidRPr="009B775A">
        <w:rPr>
          <w:kern w:val="24"/>
        </w:rPr>
        <w:t xml:space="preserve">Prevent awareness training, updates on online safety, filtering and monitoring, information sharing, </w:t>
      </w:r>
      <w:r w:rsidR="003028B7" w:rsidRPr="009B775A">
        <w:rPr>
          <w:kern w:val="24"/>
        </w:rPr>
        <w:t xml:space="preserve">AI-related risks, </w:t>
      </w:r>
      <w:r w:rsidRPr="009B775A">
        <w:rPr>
          <w:kern w:val="24"/>
        </w:rPr>
        <w:t>mental health, SEND, harmful sexual behaviour, serious violence, and local safeguarding arrangements.</w:t>
      </w:r>
    </w:p>
    <w:p w14:paraId="0072921D" w14:textId="77777777" w:rsidR="00C74237" w:rsidRPr="009B775A" w:rsidRDefault="00C74237" w:rsidP="00F9364C">
      <w:pPr>
        <w:ind w:left="567"/>
        <w:rPr>
          <w:kern w:val="24"/>
        </w:rPr>
      </w:pPr>
    </w:p>
    <w:p w14:paraId="1EE3EDE7" w14:textId="77777777" w:rsidR="00921D14" w:rsidRPr="009B775A" w:rsidRDefault="00921D14" w:rsidP="00921D14">
      <w:pPr>
        <w:ind w:left="567" w:hanging="567"/>
        <w:rPr>
          <w:kern w:val="24"/>
          <w:szCs w:val="24"/>
          <w:shd w:val="clear" w:color="auto" w:fill="00FF00"/>
        </w:rPr>
      </w:pPr>
      <w:proofErr w:type="gramStart"/>
      <w:r w:rsidRPr="009B775A">
        <w:rPr>
          <w:rFonts w:cs="Tahoma"/>
          <w:b/>
          <w:bCs/>
          <w:kern w:val="24"/>
          <w:szCs w:val="24"/>
        </w:rPr>
        <w:t>5.2</w:t>
      </w:r>
      <w:r w:rsidRPr="009B775A">
        <w:rPr>
          <w:rFonts w:cs="Tahoma"/>
          <w:kern w:val="24"/>
          <w:szCs w:val="24"/>
        </w:rPr>
        <w:t xml:space="preserve">  The</w:t>
      </w:r>
      <w:proofErr w:type="gramEnd"/>
      <w:r w:rsidRPr="009B775A">
        <w:rPr>
          <w:rFonts w:cs="Tahoma"/>
          <w:kern w:val="24"/>
          <w:szCs w:val="24"/>
        </w:rPr>
        <w:t xml:space="preserve"> DSL (or deputy) must always be available during school hours for </w:t>
      </w:r>
      <w:r w:rsidRPr="009B775A">
        <w:rPr>
          <w:rFonts w:cs="Tahoma"/>
          <w:kern w:val="24"/>
          <w:szCs w:val="24"/>
          <w:shd w:val="clear" w:color="auto" w:fill="FFFFFF"/>
        </w:rPr>
        <w:t>team members</w:t>
      </w:r>
      <w:r w:rsidRPr="009B775A">
        <w:rPr>
          <w:rFonts w:cs="Tahoma"/>
          <w:kern w:val="24"/>
          <w:szCs w:val="24"/>
        </w:rPr>
        <w:t xml:space="preserve"> to discuss any concerns.</w:t>
      </w:r>
    </w:p>
    <w:p w14:paraId="292A8213" w14:textId="77777777" w:rsidR="007A4E68" w:rsidRPr="009B775A" w:rsidRDefault="007A4E68">
      <w:pPr>
        <w:ind w:left="567" w:hanging="567"/>
        <w:rPr>
          <w:kern w:val="24"/>
          <w:sz w:val="16"/>
          <w:szCs w:val="16"/>
        </w:rPr>
      </w:pPr>
    </w:p>
    <w:p w14:paraId="5ECCCD7F" w14:textId="2C4D0BB7" w:rsidR="00921D14" w:rsidRPr="009B775A" w:rsidRDefault="005B5374">
      <w:pPr>
        <w:ind w:left="567" w:hanging="567"/>
        <w:rPr>
          <w:rFonts w:cs="Tahoma"/>
          <w:kern w:val="24"/>
          <w:szCs w:val="24"/>
        </w:rPr>
      </w:pPr>
      <w:r w:rsidRPr="009B775A">
        <w:rPr>
          <w:b/>
          <w:bCs/>
          <w:kern w:val="24"/>
          <w:szCs w:val="24"/>
        </w:rPr>
        <w:t>5.</w:t>
      </w:r>
      <w:r w:rsidR="001025CF" w:rsidRPr="009B775A">
        <w:rPr>
          <w:b/>
          <w:bCs/>
          <w:kern w:val="24"/>
          <w:szCs w:val="24"/>
        </w:rPr>
        <w:t>3</w:t>
      </w:r>
      <w:r w:rsidRPr="009B775A">
        <w:rPr>
          <w:kern w:val="24"/>
          <w:szCs w:val="24"/>
        </w:rPr>
        <w:t> </w:t>
      </w:r>
      <w:r w:rsidR="00921D14" w:rsidRPr="009B775A">
        <w:rPr>
          <w:kern w:val="24"/>
          <w:szCs w:val="24"/>
        </w:rPr>
        <w:tab/>
      </w:r>
      <w:r w:rsidR="00921D14" w:rsidRPr="009B775A">
        <w:rPr>
          <w:rFonts w:cs="Tahoma"/>
          <w:kern w:val="24"/>
          <w:szCs w:val="24"/>
        </w:rPr>
        <w:t>The Headteacher</w:t>
      </w:r>
      <w:r w:rsidR="001B3349" w:rsidRPr="009B775A">
        <w:rPr>
          <w:rFonts w:cs="Tahoma"/>
          <w:kern w:val="24"/>
          <w:szCs w:val="24"/>
        </w:rPr>
        <w:t>/</w:t>
      </w:r>
      <w:r w:rsidR="00921D14" w:rsidRPr="009B775A">
        <w:rPr>
          <w:rFonts w:cs="Tahoma"/>
          <w:kern w:val="24"/>
          <w:szCs w:val="24"/>
        </w:rPr>
        <w:t>Principal must ensure that:</w:t>
      </w:r>
    </w:p>
    <w:p w14:paraId="71F45C9F" w14:textId="77777777" w:rsidR="00921D14" w:rsidRPr="009B775A" w:rsidRDefault="00921D14">
      <w:pPr>
        <w:ind w:left="567" w:hanging="567"/>
        <w:rPr>
          <w:rFonts w:cs="Tahoma"/>
          <w:kern w:val="24"/>
          <w:sz w:val="4"/>
          <w:szCs w:val="4"/>
        </w:rPr>
      </w:pPr>
    </w:p>
    <w:p w14:paraId="469237A6" w14:textId="77777777" w:rsidR="00921D14" w:rsidRPr="009B775A" w:rsidRDefault="00921D14">
      <w:pPr>
        <w:numPr>
          <w:ilvl w:val="0"/>
          <w:numId w:val="41"/>
        </w:numPr>
        <w:ind w:left="993" w:hanging="284"/>
        <w:rPr>
          <w:rFonts w:cs="Tahoma"/>
          <w:kern w:val="24"/>
          <w:szCs w:val="24"/>
        </w:rPr>
      </w:pPr>
      <w:r w:rsidRPr="009B775A">
        <w:rPr>
          <w:rFonts w:cs="Tahoma"/>
          <w:kern w:val="24"/>
          <w:szCs w:val="24"/>
        </w:rPr>
        <w:t>job descriptions for the DSL and Deputy DSL are kept on personnel files and clearly state their responsibilities.</w:t>
      </w:r>
    </w:p>
    <w:p w14:paraId="726DA6C1" w14:textId="77777777" w:rsidR="00921D14" w:rsidRPr="009B775A" w:rsidRDefault="00921D14" w:rsidP="00857610">
      <w:pPr>
        <w:ind w:left="993" w:hanging="284"/>
        <w:rPr>
          <w:kern w:val="24"/>
          <w:sz w:val="4"/>
          <w:szCs w:val="4"/>
        </w:rPr>
      </w:pPr>
    </w:p>
    <w:p w14:paraId="51561CFA" w14:textId="6561C276" w:rsidR="00E03A6C" w:rsidRPr="009B775A" w:rsidRDefault="005B5374">
      <w:pPr>
        <w:pStyle w:val="ListParagraph"/>
        <w:numPr>
          <w:ilvl w:val="0"/>
          <w:numId w:val="41"/>
        </w:numPr>
        <w:ind w:left="993" w:hanging="284"/>
        <w:rPr>
          <w:rFonts w:ascii="Work Sans" w:hAnsi="Work Sans" w:cs="Tahoma"/>
          <w:kern w:val="24"/>
          <w:sz w:val="16"/>
          <w:szCs w:val="16"/>
        </w:rPr>
      </w:pPr>
      <w:r w:rsidRPr="009B775A">
        <w:rPr>
          <w:rFonts w:ascii="Work Sans" w:hAnsi="Work Sans"/>
          <w:kern w:val="24"/>
          <w:szCs w:val="24"/>
        </w:rPr>
        <w:lastRenderedPageBreak/>
        <w:t>robust cover arrangements are in place whenever the DSL is unavailable through illness, leave or other circumstances</w:t>
      </w:r>
      <w:r w:rsidR="00E03A6C" w:rsidRPr="009B775A">
        <w:rPr>
          <w:rFonts w:ascii="Work Sans" w:hAnsi="Work Sans"/>
          <w:kern w:val="24"/>
          <w:szCs w:val="24"/>
        </w:rPr>
        <w:t xml:space="preserve"> to ensure that concerns are received, </w:t>
      </w:r>
      <w:proofErr w:type="gramStart"/>
      <w:r w:rsidR="00E03A6C" w:rsidRPr="009B775A">
        <w:rPr>
          <w:rFonts w:ascii="Work Sans" w:hAnsi="Work Sans"/>
          <w:kern w:val="24"/>
          <w:szCs w:val="24"/>
        </w:rPr>
        <w:t>monitored and acted on without delay</w:t>
      </w:r>
      <w:r w:rsidR="00956957" w:rsidRPr="009B775A">
        <w:rPr>
          <w:rFonts w:ascii="Work Sans" w:hAnsi="Work Sans"/>
          <w:kern w:val="24"/>
          <w:szCs w:val="24"/>
        </w:rPr>
        <w:t xml:space="preserve"> at all times</w:t>
      </w:r>
      <w:proofErr w:type="gramEnd"/>
      <w:r w:rsidR="00956957" w:rsidRPr="009B775A">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3"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4"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5"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6"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 xml:space="preserve">ensure that there </w:t>
      </w:r>
      <w:proofErr w:type="gramStart"/>
      <w:r w:rsidRPr="00D50F83">
        <w:rPr>
          <w:rFonts w:ascii="Work Sans" w:hAnsi="Work Sans" w:cs="Tahoma"/>
          <w:color w:val="auto"/>
          <w:kern w:val="24"/>
        </w:rPr>
        <w:t>is</w:t>
      </w:r>
      <w:proofErr w:type="gramEnd"/>
      <w:r w:rsidRPr="00D50F83">
        <w:rPr>
          <w:rFonts w:ascii="Work Sans" w:hAnsi="Work Sans" w:cs="Tahoma"/>
          <w:color w:val="auto"/>
          <w:kern w:val="24"/>
        </w:rPr>
        <w:t xml:space="preserve">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57"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lastRenderedPageBreak/>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proofErr w:type="gramStart"/>
      <w:r w:rsidR="00DA0D5D" w:rsidRPr="00254030">
        <w:rPr>
          <w:rFonts w:ascii="Work Sans" w:hAnsi="Work Sans" w:cs="Tahoma"/>
          <w:kern w:val="24"/>
        </w:rPr>
        <w:t>This</w:t>
      </w:r>
      <w:proofErr w:type="gramEnd"/>
      <w:r w:rsidR="00DA0D5D" w:rsidRPr="00254030">
        <w:rPr>
          <w:rFonts w:ascii="Work Sans" w:hAnsi="Work Sans" w:cs="Tahoma"/>
          <w:kern w:val="24"/>
        </w:rPr>
        <w:t xml:space="preserve">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58"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873C5D1" w14:textId="77777777" w:rsidR="009B775A" w:rsidRPr="00D50F83" w:rsidRDefault="009B775A" w:rsidP="003E7A1D">
      <w:pPr>
        <w:shd w:val="clear" w:color="auto" w:fill="FFFFFF"/>
        <w:spacing w:after="30"/>
        <w:ind w:left="567"/>
        <w:rPr>
          <w:rFonts w:cs="Tahoma"/>
          <w:kern w:val="22"/>
          <w:szCs w:val="24"/>
        </w:rPr>
      </w:pP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59"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lastRenderedPageBreak/>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0"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1"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9B775A" w:rsidRDefault="00BB0136" w:rsidP="00BB0136">
      <w:pPr>
        <w:pStyle w:val="Default"/>
        <w:numPr>
          <w:ilvl w:val="0"/>
          <w:numId w:val="50"/>
        </w:numPr>
        <w:jc w:val="both"/>
        <w:rPr>
          <w:rFonts w:cs="Tahoma"/>
          <w:b/>
          <w:kern w:val="24"/>
        </w:rPr>
      </w:pPr>
      <w:r w:rsidRPr="009B775A">
        <w:rPr>
          <w:rFonts w:cs="Tahoma"/>
          <w:b/>
          <w:kern w:val="24"/>
        </w:rPr>
        <w:t xml:space="preserve">Part one of </w:t>
      </w:r>
      <w:hyperlink r:id="rId62" w:history="1">
        <w:r w:rsidRPr="009B775A">
          <w:rPr>
            <w:rStyle w:val="Hyperlink"/>
            <w:b/>
            <w:i/>
            <w:iCs/>
            <w:kern w:val="24"/>
          </w:rPr>
          <w:t>KCSiE 2026</w:t>
        </w:r>
      </w:hyperlink>
    </w:p>
    <w:p w14:paraId="66ED9FA4" w14:textId="77777777" w:rsidR="00BB0136" w:rsidRPr="009B775A" w:rsidRDefault="00BB0136" w:rsidP="0025408E">
      <w:pPr>
        <w:pStyle w:val="Default"/>
        <w:adjustRightInd/>
        <w:ind w:left="567"/>
        <w:jc w:val="both"/>
        <w:rPr>
          <w:rFonts w:ascii="Work Sans" w:hAnsi="Work Sans" w:cs="Tahoma"/>
          <w:kern w:val="24"/>
          <w:sz w:val="8"/>
          <w:szCs w:val="8"/>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9B775A">
        <w:rPr>
          <w:rFonts w:ascii="Work Sans" w:hAnsi="Work Sans" w:cs="Tahoma"/>
          <w:kern w:val="24"/>
        </w:rPr>
        <w:t>a</w:t>
      </w:r>
      <w:r w:rsidR="00B00C3D" w:rsidRPr="009B775A">
        <w:rPr>
          <w:rFonts w:ascii="Work Sans" w:hAnsi="Work Sans" w:cs="Tahoma"/>
          <w:kern w:val="24"/>
        </w:rPr>
        <w:t>ll of</w:t>
      </w:r>
      <w:proofErr w:type="gramEnd"/>
      <w:r w:rsidR="00B00C3D" w:rsidRPr="009B775A">
        <w:rPr>
          <w:rFonts w:ascii="Work Sans" w:hAnsi="Work Sans" w:cs="Tahoma"/>
          <w:kern w:val="24"/>
        </w:rPr>
        <w:t xml:space="preserve"> the </w:t>
      </w:r>
      <w:proofErr w:type="gramStart"/>
      <w:r w:rsidR="0034421C" w:rsidRPr="009B775A">
        <w:rPr>
          <w:rFonts w:ascii="Work Sans" w:hAnsi="Work Sans" w:cs="Tahoma"/>
          <w:kern w:val="24"/>
        </w:rPr>
        <w:t>setting</w:t>
      </w:r>
      <w:r w:rsidR="002D6C8D" w:rsidRPr="009B775A">
        <w:rPr>
          <w:rFonts w:ascii="Work Sans" w:hAnsi="Work Sans" w:cs="Tahoma"/>
          <w:kern w:val="24"/>
        </w:rPr>
        <w:t>’</w:t>
      </w:r>
      <w:r w:rsidR="0034421C" w:rsidRPr="009B775A">
        <w:rPr>
          <w:rFonts w:ascii="Work Sans" w:hAnsi="Work Sans" w:cs="Tahoma"/>
          <w:kern w:val="24"/>
        </w:rPr>
        <w:t>s</w:t>
      </w:r>
      <w:proofErr w:type="gramEnd"/>
      <w:r w:rsidR="00B00C3D" w:rsidRPr="009B775A">
        <w:rPr>
          <w:rFonts w:ascii="Work Sans" w:hAnsi="Work Sans" w:cs="Tahoma"/>
          <w:kern w:val="24"/>
        </w:rPr>
        <w:t xml:space="preserve"> and Gr</w:t>
      </w:r>
      <w:r w:rsidR="00B00C3D" w:rsidRPr="002D6C8D">
        <w:rPr>
          <w:rFonts w:ascii="Work Sans" w:hAnsi="Work Sans" w:cs="Tahoma"/>
          <w:kern w:val="24"/>
        </w:rPr>
        <w:t>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proofErr w:type="gramStart"/>
      <w:r w:rsidR="00D220D7" w:rsidRPr="00D50F83">
        <w:rPr>
          <w:rFonts w:ascii="Work Sans" w:hAnsi="Work Sans" w:cs="Tahoma"/>
          <w:kern w:val="22"/>
          <w:szCs w:val="24"/>
        </w:rPr>
        <w:t>S</w:t>
      </w:r>
      <w:r w:rsidR="00DA0D5D" w:rsidRPr="00D50F83">
        <w:rPr>
          <w:rFonts w:ascii="Work Sans" w:hAnsi="Work Sans" w:cs="Tahoma"/>
          <w:kern w:val="22"/>
          <w:szCs w:val="24"/>
        </w:rPr>
        <w:t>chool’s</w:t>
      </w:r>
      <w:proofErr w:type="gramEnd"/>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lastRenderedPageBreak/>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 xml:space="preserve">Managing Allegations Against </w:t>
      </w:r>
      <w:proofErr w:type="gramStart"/>
      <w:r w:rsidR="009810FC" w:rsidRPr="00D50F83">
        <w:rPr>
          <w:rFonts w:ascii="Work Sans" w:hAnsi="Work Sans" w:cs="Tahoma"/>
          <w:kern w:val="22"/>
          <w:szCs w:val="24"/>
        </w:rPr>
        <w:t>An</w:t>
      </w:r>
      <w:proofErr w:type="gramEnd"/>
      <w:r w:rsidR="009810FC" w:rsidRPr="00D50F83">
        <w:rPr>
          <w:rFonts w:ascii="Work Sans" w:hAnsi="Work Sans" w:cs="Tahoma"/>
          <w:kern w:val="22"/>
          <w:szCs w:val="24"/>
        </w:rPr>
        <w:t xml:space="preserve">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3"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4"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5"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6"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7"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68"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9"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0"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1"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2"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4"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5"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6"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lastRenderedPageBreak/>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77"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78"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proofErr w:type="gramStart"/>
      <w:r w:rsidRPr="00D50F83">
        <w:rPr>
          <w:rFonts w:cs="Tahoma"/>
          <w:kern w:val="22"/>
          <w:szCs w:val="24"/>
        </w:rPr>
        <w:t xml:space="preserve">7.0  </w:t>
      </w:r>
      <w:r w:rsidRPr="00D50F83">
        <w:rPr>
          <w:rFonts w:cs="Tahoma"/>
          <w:kern w:val="22"/>
          <w:szCs w:val="24"/>
        </w:rPr>
        <w:tab/>
      </w:r>
      <w:proofErr w:type="gramEnd"/>
      <w:r w:rsidRPr="00D50F83">
        <w:rPr>
          <w:rFonts w:cs="Tahoma"/>
          <w:kern w:val="22"/>
          <w:szCs w:val="24"/>
        </w:rPr>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79"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0"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lastRenderedPageBreak/>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 xml:space="preserve">from universal services </w:t>
      </w:r>
      <w:proofErr w:type="gramStart"/>
      <w:r w:rsidRPr="001C1625">
        <w:rPr>
          <w:rFonts w:ascii="Work Sans" w:hAnsi="Work Sans" w:cs="Tahoma"/>
          <w:color w:val="auto"/>
          <w:kern w:val="22"/>
        </w:rPr>
        <w:t>and  community</w:t>
      </w:r>
      <w:proofErr w:type="gramEnd"/>
      <w:r w:rsidRPr="001C1625">
        <w:rPr>
          <w:rFonts w:ascii="Work Sans" w:hAnsi="Work Sans" w:cs="Tahoma"/>
          <w:color w:val="auto"/>
          <w:kern w:val="22"/>
        </w:rPr>
        <w:t>-based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w:t>
      </w:r>
      <w:proofErr w:type="gramStart"/>
      <w:r w:rsidR="003C0BEC" w:rsidRPr="00770D92">
        <w:rPr>
          <w:rFonts w:ascii="Work Sans" w:hAnsi="Work Sans" w:cs="Tahoma"/>
          <w:kern w:val="24"/>
        </w:rPr>
        <w:t>alert</w:t>
      </w:r>
      <w:proofErr w:type="gramEnd"/>
      <w:r w:rsidR="003C0BEC" w:rsidRPr="00770D92">
        <w:rPr>
          <w:rFonts w:ascii="Work Sans" w:hAnsi="Work Sans" w:cs="Tahoma"/>
          <w:kern w:val="24"/>
        </w:rPr>
        <w:t xml:space="preserve">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lastRenderedPageBreak/>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Default="006256FB" w:rsidP="006256FB">
      <w:pPr>
        <w:pStyle w:val="ListParagraph"/>
        <w:rPr>
          <w:rFonts w:ascii="Work Sans" w:hAnsi="Work Sans"/>
          <w:kern w:val="2"/>
          <w:sz w:val="16"/>
          <w:szCs w:val="16"/>
        </w:rPr>
      </w:pPr>
    </w:p>
    <w:p w14:paraId="52BC6ABE" w14:textId="28C969F1" w:rsidR="00C81887" w:rsidRPr="00D91F97" w:rsidRDefault="009C2AB2" w:rsidP="00AB7E3F">
      <w:pPr>
        <w:ind w:left="567" w:hanging="567"/>
      </w:pPr>
      <w:r w:rsidRPr="00D91F97">
        <w:rPr>
          <w:b/>
          <w:bCs/>
        </w:rPr>
        <w:t>7.6</w:t>
      </w:r>
      <w:r w:rsidR="000352FB" w:rsidRPr="00D91F97">
        <w:rPr>
          <w:b/>
          <w:bCs/>
        </w:rPr>
        <w:tab/>
      </w:r>
      <w:r w:rsidR="00C81887" w:rsidRPr="00D91F97">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59F22B3" w14:textId="77777777" w:rsidR="00473E95" w:rsidRPr="00D91F97" w:rsidRDefault="00473E95" w:rsidP="00AB7E3F">
      <w:pPr>
        <w:ind w:left="567" w:hanging="567"/>
        <w:rPr>
          <w:sz w:val="16"/>
          <w:szCs w:val="16"/>
        </w:rPr>
      </w:pPr>
    </w:p>
    <w:p w14:paraId="545830BB" w14:textId="77777777" w:rsidR="00473E95" w:rsidRDefault="00473E95" w:rsidP="00473E95">
      <w:pPr>
        <w:ind w:left="567"/>
      </w:pPr>
      <w:r w:rsidRPr="00D91F97">
        <w:t xml:space="preserve">Please also refer to the </w:t>
      </w:r>
      <w:r w:rsidRPr="00D91F97">
        <w:rPr>
          <w:i/>
          <w:iCs/>
        </w:rPr>
        <w:t>Protecting Children from Radicalisation (Prevent Policy)</w:t>
      </w:r>
      <w:r w:rsidRPr="00D91F97">
        <w:t xml:space="preserve"> and the </w:t>
      </w:r>
      <w:r w:rsidRPr="00D91F97">
        <w:rPr>
          <w:i/>
          <w:iCs/>
        </w:rPr>
        <w:t>OFG Anti-Racist Best Practice Guidance</w:t>
      </w:r>
      <w:r w:rsidRPr="00D91F97">
        <w:t>.</w:t>
      </w:r>
    </w:p>
    <w:p w14:paraId="7244CC22" w14:textId="77777777" w:rsidR="00473E95" w:rsidRPr="00C81887" w:rsidRDefault="00473E95" w:rsidP="00AB7E3F">
      <w:pPr>
        <w:ind w:left="567" w:hanging="567"/>
        <w:rPr>
          <w:szCs w:val="24"/>
        </w:rPr>
      </w:pPr>
    </w:p>
    <w:p w14:paraId="30287984" w14:textId="4DC37B4D" w:rsidR="00AB13F9" w:rsidRPr="00473E95" w:rsidRDefault="003E2544" w:rsidP="007942BE">
      <w:pPr>
        <w:widowControl/>
        <w:autoSpaceDE/>
        <w:autoSpaceDN/>
        <w:ind w:left="567" w:hanging="567"/>
        <w:rPr>
          <w:rFonts w:eastAsia="Times New Roman" w:cs="Tahoma"/>
          <w:kern w:val="24"/>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D47F04">
        <w:rPr>
          <w:rFonts w:eastAsia="Times New Roman" w:cs="Tahoma"/>
          <w:b/>
          <w:bCs/>
          <w:color w:val="000000"/>
          <w:kern w:val="22"/>
          <w:szCs w:val="24"/>
          <w:lang w:eastAsia="en-GB"/>
        </w:rPr>
        <w:t>7</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473E95">
        <w:rPr>
          <w:rFonts w:eastAsia="Times New Roman" w:cs="Tahoma"/>
          <w:color w:val="000000"/>
          <w:kern w:val="24"/>
          <w:szCs w:val="24"/>
          <w:lang w:eastAsia="en-GB"/>
        </w:rPr>
        <w:t xml:space="preserve">All team members should be aware that safeguarding issues often overlap. </w:t>
      </w:r>
      <w:r w:rsidR="00AB13F9" w:rsidRPr="00473E95">
        <w:rPr>
          <w:rFonts w:eastAsia="Times New Roman" w:cs="Tahoma"/>
          <w:kern w:val="24"/>
          <w:szCs w:val="24"/>
          <w:lang w:eastAsia="en-GB"/>
        </w:rPr>
        <w:t xml:space="preserve">Some common signs </w:t>
      </w:r>
      <w:r w:rsidR="0046434A" w:rsidRPr="00473E95">
        <w:rPr>
          <w:rFonts w:eastAsia="Times New Roman" w:cs="Tahoma"/>
          <w:kern w:val="24"/>
          <w:szCs w:val="24"/>
          <w:lang w:eastAsia="en-GB"/>
        </w:rPr>
        <w:t>team members</w:t>
      </w:r>
      <w:r w:rsidR="00AB13F9" w:rsidRPr="00473E95">
        <w:rPr>
          <w:rFonts w:eastAsia="Times New Roman" w:cs="Tahoma"/>
          <w:kern w:val="24"/>
          <w:szCs w:val="24"/>
          <w:lang w:eastAsia="en-GB"/>
        </w:rPr>
        <w:t xml:space="preserve"> should be alert to that may indicate something</w:t>
      </w:r>
      <w:r w:rsidR="00F97E57" w:rsidRPr="00473E95">
        <w:rPr>
          <w:rFonts w:eastAsia="Times New Roman" w:cs="Tahoma"/>
          <w:kern w:val="24"/>
          <w:szCs w:val="24"/>
          <w:lang w:eastAsia="en-GB"/>
        </w:rPr>
        <w:t xml:space="preserve"> </w:t>
      </w:r>
      <w:r w:rsidR="00AB13F9" w:rsidRPr="00473E95">
        <w:rPr>
          <w:rFonts w:eastAsia="Times New Roman" w:cs="Tahoma"/>
          <w:kern w:val="24"/>
          <w:szCs w:val="24"/>
          <w:lang w:eastAsia="en-GB"/>
        </w:rPr>
        <w:t xml:space="preserve">concerning </w:t>
      </w:r>
      <w:r w:rsidR="00C5571A" w:rsidRPr="00473E95">
        <w:rPr>
          <w:rFonts w:eastAsia="Times New Roman" w:cs="Tahoma"/>
          <w:kern w:val="24"/>
          <w:szCs w:val="24"/>
          <w:lang w:eastAsia="en-GB"/>
        </w:rPr>
        <w:t>may</w:t>
      </w:r>
      <w:r w:rsidR="00C26C33" w:rsidRPr="00473E95">
        <w:rPr>
          <w:rFonts w:eastAsia="Times New Roman" w:cs="Tahoma"/>
          <w:kern w:val="24"/>
          <w:szCs w:val="24"/>
          <w:lang w:eastAsia="en-GB"/>
        </w:rPr>
        <w:t xml:space="preserve"> be </w:t>
      </w:r>
      <w:r w:rsidR="00AB13F9" w:rsidRPr="00473E95">
        <w:rPr>
          <w:rFonts w:eastAsia="Times New Roman" w:cs="Tahoma"/>
          <w:kern w:val="24"/>
          <w:szCs w:val="24"/>
          <w:lang w:eastAsia="en-GB"/>
        </w:rPr>
        <w:t xml:space="preserve">happening in a </w:t>
      </w:r>
      <w:r w:rsidR="00372D11" w:rsidRPr="00473E95">
        <w:rPr>
          <w:rFonts w:eastAsia="Times New Roman" w:cs="Tahoma"/>
          <w:kern w:val="24"/>
          <w:szCs w:val="24"/>
          <w:lang w:eastAsia="en-GB"/>
        </w:rPr>
        <w:t>student’s</w:t>
      </w:r>
      <w:r w:rsidR="00AB13F9" w:rsidRPr="00473E95">
        <w:rPr>
          <w:rFonts w:eastAsia="Times New Roman" w:cs="Tahoma"/>
          <w:kern w:val="24"/>
          <w:szCs w:val="24"/>
          <w:lang w:eastAsia="en-GB"/>
        </w:rPr>
        <w:t xml:space="preserve"> life include:</w:t>
      </w:r>
    </w:p>
    <w:p w14:paraId="1BCA893C"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unexplained changes in behaviour or personality</w:t>
      </w:r>
    </w:p>
    <w:p w14:paraId="43FF72D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withdrawn</w:t>
      </w:r>
      <w:r w:rsidR="005010FF" w:rsidRPr="00473E95">
        <w:rPr>
          <w:rFonts w:ascii="Work Sans" w:eastAsia="Times New Roman" w:hAnsi="Work Sans" w:cs="Tahoma"/>
          <w:kern w:val="24"/>
          <w:szCs w:val="24"/>
          <w:lang w:eastAsia="en-GB"/>
        </w:rPr>
        <w:t xml:space="preserve"> or </w:t>
      </w:r>
      <w:r w:rsidRPr="00473E95">
        <w:rPr>
          <w:rFonts w:ascii="Work Sans" w:eastAsia="Times New Roman" w:hAnsi="Work Sans" w:cs="Tahoma"/>
          <w:kern w:val="24"/>
          <w:szCs w:val="24"/>
          <w:lang w:eastAsia="en-GB"/>
        </w:rPr>
        <w:t>seeming anxious</w:t>
      </w:r>
    </w:p>
    <w:p w14:paraId="39E4F30D"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uncharacteristically aggressive</w:t>
      </w:r>
    </w:p>
    <w:p w14:paraId="1F4D10D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lack</w:t>
      </w:r>
      <w:r w:rsidR="00031C8E" w:rsidRPr="00473E95">
        <w:rPr>
          <w:rFonts w:ascii="Work Sans" w:eastAsia="Times New Roman" w:hAnsi="Work Sans" w:cs="Tahoma"/>
          <w:kern w:val="24"/>
          <w:szCs w:val="24"/>
          <w:lang w:eastAsia="en-GB"/>
        </w:rPr>
        <w:t>s</w:t>
      </w:r>
      <w:r w:rsidRPr="00473E95">
        <w:rPr>
          <w:rFonts w:ascii="Work Sans" w:eastAsia="Times New Roman" w:hAnsi="Work Sans" w:cs="Tahoma"/>
          <w:kern w:val="24"/>
          <w:szCs w:val="24"/>
          <w:lang w:eastAsia="en-GB"/>
        </w:rPr>
        <w:t xml:space="preserve"> social skills and has few </w:t>
      </w:r>
      <w:r w:rsidR="004779C0" w:rsidRPr="00473E95">
        <w:rPr>
          <w:rFonts w:ascii="Work Sans" w:eastAsia="Times New Roman" w:hAnsi="Work Sans" w:cs="Tahoma"/>
          <w:kern w:val="24"/>
          <w:szCs w:val="24"/>
          <w:lang w:eastAsia="en-GB"/>
        </w:rPr>
        <w:t>friends if</w:t>
      </w:r>
      <w:r w:rsidRPr="00473E95">
        <w:rPr>
          <w:rFonts w:ascii="Work Sans" w:eastAsia="Times New Roman" w:hAnsi="Work Sans" w:cs="Tahoma"/>
          <w:kern w:val="24"/>
          <w:szCs w:val="24"/>
          <w:lang w:eastAsia="en-GB"/>
        </w:rPr>
        <w:t xml:space="preserve"> any</w:t>
      </w:r>
    </w:p>
    <w:p w14:paraId="6A8CD1A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poor bond or relationship with a parent</w:t>
      </w:r>
    </w:p>
    <w:p w14:paraId="375354E0"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knowledge of adult issues inappropriate for their age</w:t>
      </w:r>
    </w:p>
    <w:p w14:paraId="12EBD61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running away or going missing</w:t>
      </w:r>
    </w:p>
    <w:p w14:paraId="7C81EDF9"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always choosing to wear clothes which cover their body</w:t>
      </w:r>
    </w:p>
    <w:p w14:paraId="2874122A" w14:textId="77777777" w:rsidR="00473E95" w:rsidRPr="00473E95" w:rsidRDefault="00473E95" w:rsidP="00473E95">
      <w:pPr>
        <w:pStyle w:val="ListParagraph"/>
        <w:widowControl/>
        <w:autoSpaceDE/>
        <w:autoSpaceDN/>
        <w:ind w:left="1276" w:firstLine="0"/>
        <w:rPr>
          <w:rFonts w:ascii="Work Sans" w:eastAsia="Times New Roman" w:hAnsi="Work Sans" w:cs="Tahoma"/>
          <w:kern w:val="24"/>
          <w:sz w:val="16"/>
          <w:szCs w:val="16"/>
          <w:lang w:eastAsia="en-GB"/>
        </w:rPr>
      </w:pPr>
    </w:p>
    <w:p w14:paraId="7F1C6C60" w14:textId="77777777" w:rsidR="00D2521C" w:rsidRPr="00473E95" w:rsidRDefault="00D2521C" w:rsidP="00D2521C">
      <w:pPr>
        <w:pStyle w:val="ListParagraph"/>
        <w:widowControl/>
        <w:autoSpaceDE/>
        <w:autoSpaceDN/>
        <w:ind w:left="1276" w:firstLine="0"/>
        <w:rPr>
          <w:rFonts w:ascii="Work Sans" w:eastAsia="Times New Roman" w:hAnsi="Work Sans" w:cs="Tahoma"/>
          <w:kern w:val="24"/>
          <w:sz w:val="4"/>
          <w:szCs w:val="4"/>
          <w:lang w:eastAsia="en-GB"/>
        </w:rPr>
      </w:pPr>
    </w:p>
    <w:p w14:paraId="7523EBE5" w14:textId="5ED8EA91" w:rsidR="002A69D6" w:rsidRPr="00473E95" w:rsidRDefault="002A69D6" w:rsidP="00DB0B26">
      <w:pPr>
        <w:widowControl/>
        <w:autoSpaceDE/>
        <w:autoSpaceDN/>
        <w:ind w:firstLine="709"/>
        <w:rPr>
          <w:rFonts w:eastAsia="Times New Roman" w:cs="Tahoma"/>
          <w:color w:val="000000"/>
          <w:kern w:val="24"/>
          <w:szCs w:val="24"/>
          <w:lang w:eastAsia="en-GB"/>
        </w:rPr>
      </w:pPr>
      <w:r w:rsidRPr="00473E95">
        <w:rPr>
          <w:rFonts w:eastAsia="Times New Roman" w:cs="Tahoma"/>
          <w:kern w:val="24"/>
          <w:szCs w:val="24"/>
          <w:lang w:eastAsia="en-GB"/>
        </w:rPr>
        <w:t xml:space="preserve">Please see: </w:t>
      </w:r>
      <w:hyperlink r:id="rId81" w:history="1">
        <w:r w:rsidRPr="00473E95">
          <w:rPr>
            <w:rStyle w:val="Hyperlink"/>
            <w:rFonts w:eastAsia="Times New Roman" w:cs="Tahoma"/>
            <w:kern w:val="24"/>
            <w:szCs w:val="24"/>
            <w:lang w:eastAsia="en-GB"/>
          </w:rPr>
          <w:t>NSPCC: Spotting the Signs of Child Abuse</w:t>
        </w:r>
      </w:hyperlink>
    </w:p>
    <w:p w14:paraId="7E1DA6B9" w14:textId="77777777" w:rsidR="00031C8E" w:rsidRDefault="00031C8E" w:rsidP="009735FB">
      <w:pPr>
        <w:widowControl/>
        <w:autoSpaceDE/>
        <w:autoSpaceDN/>
        <w:ind w:left="709"/>
        <w:rPr>
          <w:rFonts w:eastAsia="Times New Roman" w:cs="Tahoma"/>
          <w:color w:val="000000"/>
          <w:kern w:val="24"/>
          <w:sz w:val="16"/>
          <w:szCs w:val="16"/>
          <w:lang w:eastAsia="en-GB"/>
        </w:rPr>
      </w:pPr>
    </w:p>
    <w:p w14:paraId="08121DFE" w14:textId="77777777" w:rsidR="00473E95" w:rsidRDefault="00473E95" w:rsidP="009735FB">
      <w:pPr>
        <w:widowControl/>
        <w:autoSpaceDE/>
        <w:autoSpaceDN/>
        <w:ind w:left="709"/>
        <w:rPr>
          <w:rFonts w:eastAsia="Times New Roman" w:cs="Tahoma"/>
          <w:color w:val="000000"/>
          <w:kern w:val="24"/>
          <w:sz w:val="16"/>
          <w:szCs w:val="16"/>
          <w:lang w:eastAsia="en-GB"/>
        </w:rPr>
      </w:pPr>
    </w:p>
    <w:p w14:paraId="5FDA8027" w14:textId="77777777" w:rsidR="00473E95" w:rsidRDefault="00473E95" w:rsidP="009735FB">
      <w:pPr>
        <w:widowControl/>
        <w:autoSpaceDE/>
        <w:autoSpaceDN/>
        <w:ind w:left="709"/>
        <w:rPr>
          <w:rFonts w:eastAsia="Times New Roman" w:cs="Tahoma"/>
          <w:color w:val="000000"/>
          <w:kern w:val="24"/>
          <w:sz w:val="16"/>
          <w:szCs w:val="16"/>
          <w:lang w:eastAsia="en-GB"/>
        </w:rPr>
      </w:pPr>
    </w:p>
    <w:p w14:paraId="4A386990" w14:textId="77777777" w:rsidR="00473E95" w:rsidRPr="00473E95" w:rsidRDefault="00473E95" w:rsidP="009735FB">
      <w:pPr>
        <w:widowControl/>
        <w:autoSpaceDE/>
        <w:autoSpaceDN/>
        <w:ind w:left="709"/>
        <w:rPr>
          <w:rFonts w:eastAsia="Times New Roman" w:cs="Tahoma"/>
          <w:color w:val="000000"/>
          <w:kern w:val="24"/>
          <w:sz w:val="16"/>
          <w:szCs w:val="16"/>
          <w:lang w:eastAsia="en-GB"/>
        </w:rPr>
      </w:pPr>
    </w:p>
    <w:p w14:paraId="52921532" w14:textId="50166349" w:rsidR="00AB13F9"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w:t>
      </w:r>
      <w:proofErr w:type="gramStart"/>
      <w:r w:rsidRPr="00D50F83">
        <w:rPr>
          <w:rFonts w:ascii="Work Sans" w:hAnsi="Work Sans" w:cs="Tahoma"/>
          <w:kern w:val="24"/>
          <w:szCs w:val="24"/>
        </w:rPr>
        <w:t>alert</w:t>
      </w:r>
      <w:proofErr w:type="gramEnd"/>
      <w:r w:rsidRPr="00D50F83">
        <w:rPr>
          <w:rFonts w:ascii="Work Sans" w:hAnsi="Work Sans" w:cs="Tahoma"/>
          <w:kern w:val="24"/>
          <w:szCs w:val="24"/>
        </w:rPr>
        <w:t xml:space="preserve">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77AD92" w:rsidR="00CC0392" w:rsidRPr="00770D92" w:rsidRDefault="006324B1" w:rsidP="00770D92">
      <w:pPr>
        <w:ind w:left="709" w:hanging="709"/>
      </w:pPr>
      <w:r w:rsidRPr="00770D92">
        <w:rPr>
          <w:b/>
          <w:bCs/>
        </w:rPr>
        <w:t>7.</w:t>
      </w:r>
      <w:r w:rsidR="00D47F04">
        <w:rPr>
          <w:b/>
          <w:bCs/>
        </w:rPr>
        <w:t>8</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w:t>
      </w:r>
      <w:r w:rsidR="00CC0392" w:rsidRPr="00770D92">
        <w:lastRenderedPageBreak/>
        <w:t xml:space="preserve">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2"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3"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4"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CC23BA1" w:rsidR="00031C8E" w:rsidRPr="001632D7" w:rsidRDefault="00BD1004" w:rsidP="00D47F04">
      <w:pPr>
        <w:pStyle w:val="Default"/>
        <w:numPr>
          <w:ilvl w:val="1"/>
          <w:numId w:val="51"/>
        </w:numPr>
        <w:jc w:val="both"/>
        <w:rPr>
          <w:rFonts w:ascii="Work Sans" w:hAnsi="Work Sans" w:cs="Tahoma"/>
          <w:kern w:val="24"/>
        </w:rPr>
      </w:pPr>
      <w:r w:rsidRPr="001632D7">
        <w:rPr>
          <w:rFonts w:ascii="Work Sans" w:hAnsi="Work Sans" w:cs="Tahoma"/>
          <w:kern w:val="24"/>
        </w:rPr>
        <w:t>B</w:t>
      </w:r>
      <w:r w:rsidR="00C26C33" w:rsidRPr="001632D7">
        <w:rPr>
          <w:rFonts w:ascii="Work Sans" w:hAnsi="Work Sans" w:cs="Tahoma"/>
          <w:kern w:val="24"/>
        </w:rPr>
        <w:t>eing</w:t>
      </w:r>
      <w:r w:rsidR="00714284" w:rsidRPr="001632D7">
        <w:rPr>
          <w:rFonts w:ascii="Work Sans" w:hAnsi="Work Sans" w:cs="Tahoma"/>
          <w:kern w:val="24"/>
        </w:rPr>
        <w:t xml:space="preserve"> Lesbian, gay, </w:t>
      </w:r>
      <w:r w:rsidR="007F13AC" w:rsidRPr="001632D7">
        <w:rPr>
          <w:rFonts w:ascii="Work Sans" w:hAnsi="Work Sans" w:cs="Tahoma"/>
          <w:kern w:val="24"/>
        </w:rPr>
        <w:t>bisexual</w:t>
      </w:r>
      <w:r w:rsidR="00EA4264" w:rsidRPr="001632D7">
        <w:rPr>
          <w:rFonts w:ascii="Work Sans" w:hAnsi="Work Sans" w:cs="Tahoma"/>
          <w:kern w:val="24"/>
        </w:rPr>
        <w:t>,</w:t>
      </w:r>
      <w:r w:rsidR="00714284" w:rsidRPr="001632D7">
        <w:rPr>
          <w:rFonts w:ascii="Work Sans" w:hAnsi="Work Sans" w:cs="Tahoma"/>
          <w:kern w:val="24"/>
        </w:rPr>
        <w:t xml:space="preserve"> </w:t>
      </w:r>
      <w:r w:rsidR="00C26C33" w:rsidRPr="001632D7">
        <w:rPr>
          <w:rFonts w:ascii="Work Sans" w:hAnsi="Work Sans" w:cs="Tahoma"/>
          <w:kern w:val="24"/>
        </w:rPr>
        <w:t>transgender</w:t>
      </w:r>
      <w:r w:rsidR="004A513E" w:rsidRPr="001632D7">
        <w:rPr>
          <w:rFonts w:ascii="Work Sans" w:hAnsi="Work Sans" w:cs="Tahoma"/>
          <w:kern w:val="24"/>
        </w:rPr>
        <w:t>, queer</w:t>
      </w:r>
      <w:r w:rsidR="00B74F16" w:rsidRPr="001632D7">
        <w:rPr>
          <w:rFonts w:ascii="Work Sans" w:hAnsi="Work Sans" w:cs="Tahoma"/>
          <w:kern w:val="24"/>
        </w:rPr>
        <w:t>, questioning</w:t>
      </w:r>
      <w:r w:rsidR="00110A74" w:rsidRPr="001632D7">
        <w:rPr>
          <w:rFonts w:ascii="Work Sans" w:hAnsi="Work Sans" w:cs="Tahoma"/>
          <w:kern w:val="24"/>
        </w:rPr>
        <w:t xml:space="preserve"> </w:t>
      </w:r>
      <w:r w:rsidR="004A513E" w:rsidRPr="001632D7">
        <w:rPr>
          <w:rFonts w:ascii="Work Sans" w:hAnsi="Work Sans" w:cs="Tahoma"/>
          <w:kern w:val="24"/>
        </w:rPr>
        <w:t xml:space="preserve">and/or ace </w:t>
      </w:r>
      <w:r w:rsidR="00110A74" w:rsidRPr="001632D7">
        <w:rPr>
          <w:rFonts w:ascii="Work Sans" w:hAnsi="Work Sans" w:cs="Tahoma"/>
          <w:kern w:val="24"/>
        </w:rPr>
        <w:t>(</w:t>
      </w:r>
      <w:r w:rsidR="005E027F" w:rsidRPr="001632D7">
        <w:rPr>
          <w:rFonts w:ascii="Work Sans" w:hAnsi="Work Sans" w:cs="Tahoma"/>
          <w:kern w:val="24"/>
        </w:rPr>
        <w:t>LGBTQ+</w:t>
      </w:r>
      <w:r w:rsidR="00110A74" w:rsidRPr="001632D7">
        <w:rPr>
          <w:rFonts w:ascii="Work Sans" w:hAnsi="Work Sans" w:cs="Tahoma"/>
          <w:kern w:val="24"/>
        </w:rPr>
        <w:t>)</w:t>
      </w:r>
      <w:r w:rsidR="00C26C33" w:rsidRPr="001632D7">
        <w:rPr>
          <w:rFonts w:ascii="Work Sans" w:hAnsi="Work Sans" w:cs="Tahoma"/>
          <w:kern w:val="24"/>
        </w:rPr>
        <w:t xml:space="preserve"> </w:t>
      </w:r>
      <w:r w:rsidR="00714284" w:rsidRPr="001632D7">
        <w:rPr>
          <w:rFonts w:ascii="Work Sans" w:hAnsi="Work Sans" w:cs="Tahoma"/>
          <w:kern w:val="24"/>
        </w:rPr>
        <w:t xml:space="preserve">is not in itself an inherent risk factor for harm. However, </w:t>
      </w:r>
      <w:r w:rsidR="001B5DF8" w:rsidRPr="001632D7">
        <w:rPr>
          <w:rFonts w:ascii="Work Sans" w:hAnsi="Work Sans" w:cs="Tahoma"/>
          <w:color w:val="auto"/>
          <w:kern w:val="24"/>
        </w:rPr>
        <w:t xml:space="preserve">students </w:t>
      </w:r>
      <w:r w:rsidR="00714284" w:rsidRPr="001632D7">
        <w:rPr>
          <w:rFonts w:ascii="Work Sans" w:hAnsi="Work Sans" w:cs="Tahoma"/>
          <w:kern w:val="24"/>
        </w:rPr>
        <w:t>who are LGBT</w:t>
      </w:r>
      <w:r w:rsidR="005E027F" w:rsidRPr="001632D7">
        <w:rPr>
          <w:rFonts w:ascii="Work Sans" w:hAnsi="Work Sans" w:cs="Tahoma"/>
          <w:kern w:val="24"/>
        </w:rPr>
        <w:t>Q+</w:t>
      </w:r>
      <w:r w:rsidR="007C3C29" w:rsidRPr="001632D7">
        <w:rPr>
          <w:rFonts w:ascii="Work Sans" w:hAnsi="Work Sans" w:cs="Tahoma"/>
          <w:kern w:val="24"/>
        </w:rPr>
        <w:t xml:space="preserve">, or are perceived to be </w:t>
      </w:r>
      <w:r w:rsidR="005E027F" w:rsidRPr="001632D7">
        <w:rPr>
          <w:rFonts w:ascii="Work Sans" w:hAnsi="Work Sans" w:cs="Tahoma"/>
          <w:kern w:val="24"/>
        </w:rPr>
        <w:t>LGBTQ+</w:t>
      </w:r>
      <w:r w:rsidR="007C3C29" w:rsidRPr="001632D7">
        <w:rPr>
          <w:rFonts w:ascii="Work Sans" w:hAnsi="Work Sans" w:cs="Tahoma"/>
          <w:kern w:val="24"/>
        </w:rPr>
        <w:t>, can</w:t>
      </w:r>
      <w:r w:rsidR="00714284" w:rsidRPr="001632D7">
        <w:rPr>
          <w:rFonts w:ascii="Work Sans" w:hAnsi="Work Sans" w:cs="Tahoma"/>
          <w:kern w:val="24"/>
        </w:rPr>
        <w:t xml:space="preserve"> be targeted by other children</w:t>
      </w:r>
      <w:r w:rsidR="00042F72" w:rsidRPr="001632D7">
        <w:rPr>
          <w:rFonts w:ascii="Work Sans" w:hAnsi="Work Sans" w:cs="Tahoma"/>
          <w:kern w:val="24"/>
        </w:rPr>
        <w:t xml:space="preserve"> and young people</w:t>
      </w:r>
      <w:r w:rsidR="00714284" w:rsidRPr="001632D7">
        <w:rPr>
          <w:rFonts w:ascii="Work Sans" w:hAnsi="Work Sans" w:cs="Tahoma"/>
          <w:kern w:val="24"/>
        </w:rPr>
        <w:t xml:space="preserve">. Risks can be compounded where </w:t>
      </w:r>
      <w:r w:rsidR="001B5DF8" w:rsidRPr="001632D7">
        <w:rPr>
          <w:rFonts w:ascii="Work Sans" w:hAnsi="Work Sans" w:cs="Tahoma"/>
          <w:kern w:val="24"/>
        </w:rPr>
        <w:t>students</w:t>
      </w:r>
      <w:r w:rsidR="00714284" w:rsidRPr="001632D7">
        <w:rPr>
          <w:rFonts w:ascii="Work Sans" w:hAnsi="Work Sans" w:cs="Tahoma"/>
          <w:kern w:val="24"/>
        </w:rPr>
        <w:t xml:space="preserve"> who are </w:t>
      </w:r>
      <w:r w:rsidR="005E027F" w:rsidRPr="001632D7">
        <w:rPr>
          <w:rFonts w:ascii="Work Sans" w:hAnsi="Work Sans" w:cs="Tahoma"/>
          <w:kern w:val="24"/>
        </w:rPr>
        <w:t>LGBTQ+</w:t>
      </w:r>
      <w:r w:rsidR="00714284" w:rsidRPr="001632D7">
        <w:rPr>
          <w:rFonts w:ascii="Work Sans" w:hAnsi="Work Sans" w:cs="Tahoma"/>
          <w:kern w:val="24"/>
        </w:rPr>
        <w:t xml:space="preserve"> lack a trusted adult with whom they can be open. It is therefore vital that </w:t>
      </w:r>
      <w:r w:rsidR="00AD61B9" w:rsidRPr="001632D7">
        <w:rPr>
          <w:rFonts w:ascii="Work Sans" w:hAnsi="Work Sans" w:cs="Tahoma"/>
          <w:kern w:val="24"/>
        </w:rPr>
        <w:t>team members</w:t>
      </w:r>
      <w:r w:rsidR="00714284" w:rsidRPr="001632D7">
        <w:rPr>
          <w:rFonts w:ascii="Work Sans" w:hAnsi="Work Sans" w:cs="Tahoma"/>
          <w:kern w:val="24"/>
        </w:rPr>
        <w:t xml:space="preserve"> endeavour to reduce the additional barriers </w:t>
      </w:r>
      <w:r w:rsidR="004D5950" w:rsidRPr="001632D7">
        <w:rPr>
          <w:rFonts w:ascii="Work Sans" w:hAnsi="Work Sans" w:cs="Tahoma"/>
          <w:kern w:val="24"/>
        </w:rPr>
        <w:t>faced and</w:t>
      </w:r>
      <w:r w:rsidR="00714284" w:rsidRPr="001632D7">
        <w:rPr>
          <w:rFonts w:ascii="Work Sans" w:hAnsi="Work Sans" w:cs="Tahoma"/>
          <w:kern w:val="24"/>
        </w:rPr>
        <w:t xml:space="preserve"> provide a safe space for them to speak out or share their concerns with </w:t>
      </w:r>
      <w:r w:rsidR="00EC55F5" w:rsidRPr="001632D7">
        <w:rPr>
          <w:rFonts w:ascii="Work Sans" w:hAnsi="Work Sans" w:cs="Tahoma"/>
          <w:kern w:val="24"/>
        </w:rPr>
        <w:t xml:space="preserve">team </w:t>
      </w:r>
      <w:r w:rsidR="00714284" w:rsidRPr="001632D7">
        <w:rPr>
          <w:rFonts w:ascii="Work Sans" w:hAnsi="Work Sans" w:cs="Tahoma"/>
          <w:kern w:val="24"/>
        </w:rPr>
        <w:t>members</w:t>
      </w:r>
      <w:r w:rsidR="00EC55F5" w:rsidRPr="001632D7">
        <w:rPr>
          <w:rFonts w:ascii="Work Sans" w:hAnsi="Work Sans" w:cs="Tahoma"/>
          <w:kern w:val="24"/>
        </w:rPr>
        <w:t>.</w:t>
      </w:r>
    </w:p>
    <w:p w14:paraId="186421C3" w14:textId="77777777" w:rsidR="008F2D86" w:rsidRPr="001632D7" w:rsidRDefault="008F2D86" w:rsidP="008F2D86">
      <w:pPr>
        <w:pStyle w:val="Default"/>
        <w:ind w:left="709"/>
        <w:jc w:val="both"/>
        <w:rPr>
          <w:rFonts w:ascii="Work Sans" w:hAnsi="Work Sans" w:cs="Tahoma"/>
          <w:kern w:val="24"/>
          <w:sz w:val="8"/>
          <w:szCs w:val="8"/>
        </w:rPr>
      </w:pPr>
    </w:p>
    <w:p w14:paraId="547000B1" w14:textId="77777777" w:rsidR="00F52983" w:rsidRPr="001632D7" w:rsidRDefault="00F52983" w:rsidP="00F52983">
      <w:pPr>
        <w:pStyle w:val="Default"/>
        <w:ind w:left="709"/>
        <w:jc w:val="both"/>
        <w:rPr>
          <w:rFonts w:ascii="Work Sans" w:hAnsi="Work Sans" w:cs="Tahoma"/>
          <w:color w:val="202124"/>
          <w:kern w:val="24"/>
          <w:shd w:val="clear" w:color="auto" w:fill="FFFFFF"/>
        </w:rPr>
      </w:pPr>
      <w:r w:rsidRPr="001632D7">
        <w:rPr>
          <w:rFonts w:ascii="Work Sans" w:hAnsi="Work Sans" w:cs="Tahoma"/>
          <w:kern w:val="24"/>
        </w:rPr>
        <w:t>Please note: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We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have</w:t>
      </w:r>
      <w:r w:rsidRPr="001632D7">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1632D7">
        <w:rPr>
          <w:rFonts w:ascii="Work Sans" w:hAnsi="Work Sans" w:cs="Tahoma"/>
          <w:color w:val="202124"/>
          <w:kern w:val="24"/>
          <w:shd w:val="clear" w:color="auto" w:fill="FFFFFF"/>
        </w:rPr>
        <w:t>.</w:t>
      </w:r>
    </w:p>
    <w:p w14:paraId="67D771BF" w14:textId="77777777" w:rsidR="00861276" w:rsidRPr="001632D7" w:rsidRDefault="00861276" w:rsidP="00F52983">
      <w:pPr>
        <w:pStyle w:val="Default"/>
        <w:ind w:left="709"/>
        <w:jc w:val="both"/>
        <w:rPr>
          <w:rFonts w:ascii="Work Sans" w:hAnsi="Work Sans" w:cs="Tahoma"/>
          <w:color w:val="202124"/>
          <w:kern w:val="24"/>
          <w:sz w:val="16"/>
          <w:szCs w:val="16"/>
          <w:shd w:val="clear" w:color="auto" w:fill="FFFFFF"/>
        </w:rPr>
      </w:pPr>
    </w:p>
    <w:p w14:paraId="4F33985C" w14:textId="3728EF19" w:rsidR="00A7441D" w:rsidRPr="001632D7" w:rsidRDefault="000A13A9" w:rsidP="00D47F04">
      <w:pPr>
        <w:pStyle w:val="Default"/>
        <w:numPr>
          <w:ilvl w:val="1"/>
          <w:numId w:val="51"/>
        </w:numPr>
        <w:jc w:val="both"/>
        <w:rPr>
          <w:rFonts w:ascii="Work Sans" w:hAnsi="Work Sans" w:cs="Tahoma"/>
          <w:color w:val="auto"/>
          <w:kern w:val="24"/>
        </w:rPr>
      </w:pPr>
      <w:r w:rsidRPr="001632D7">
        <w:rPr>
          <w:rFonts w:ascii="Work Sans" w:hAnsi="Work Sans" w:cs="Tahoma"/>
          <w:kern w:val="24"/>
        </w:rPr>
        <w:t>Looked after children and previously looked after child</w:t>
      </w:r>
      <w:r w:rsidR="009B6EA9" w:rsidRPr="001632D7">
        <w:rPr>
          <w:rFonts w:ascii="Work Sans" w:hAnsi="Work Sans" w:cs="Tahoma"/>
          <w:kern w:val="24"/>
        </w:rPr>
        <w:t>ren</w:t>
      </w:r>
      <w:r w:rsidRPr="001632D7">
        <w:rPr>
          <w:rFonts w:ascii="Work Sans" w:hAnsi="Work Sans" w:cs="Tahoma"/>
          <w:kern w:val="24"/>
        </w:rPr>
        <w:t xml:space="preserve"> can potentially remain vulnerable and all </w:t>
      </w:r>
      <w:r w:rsidR="00BC5854" w:rsidRPr="001632D7">
        <w:rPr>
          <w:rFonts w:ascii="Work Sans" w:hAnsi="Work Sans" w:cs="Tahoma"/>
          <w:kern w:val="24"/>
        </w:rPr>
        <w:t>team members</w:t>
      </w:r>
      <w:r w:rsidRPr="001632D7">
        <w:rPr>
          <w:rFonts w:ascii="Work Sans" w:hAnsi="Work Sans" w:cs="Tahoma"/>
          <w:kern w:val="24"/>
        </w:rPr>
        <w:t xml:space="preserve"> should have the skills, knowledge and understanding to</w:t>
      </w:r>
      <w:r w:rsidR="00231C28" w:rsidRPr="001632D7">
        <w:rPr>
          <w:rFonts w:ascii="Work Sans" w:hAnsi="Work Sans" w:cs="Tahoma"/>
          <w:kern w:val="24"/>
        </w:rPr>
        <w:t xml:space="preserve"> </w:t>
      </w:r>
      <w:r w:rsidR="00365B36" w:rsidRPr="001632D7">
        <w:rPr>
          <w:rFonts w:ascii="Work Sans" w:hAnsi="Work Sans" w:cs="Tahoma"/>
          <w:kern w:val="24"/>
        </w:rPr>
        <w:t xml:space="preserve">help </w:t>
      </w:r>
      <w:r w:rsidR="00231C28" w:rsidRPr="001632D7">
        <w:rPr>
          <w:rFonts w:ascii="Work Sans" w:hAnsi="Work Sans" w:cs="Tahoma"/>
          <w:kern w:val="24"/>
        </w:rPr>
        <w:t xml:space="preserve">keep </w:t>
      </w:r>
      <w:r w:rsidR="00365B36" w:rsidRPr="001632D7">
        <w:rPr>
          <w:rFonts w:ascii="Work Sans" w:hAnsi="Work Sans" w:cs="Tahoma"/>
          <w:kern w:val="24"/>
        </w:rPr>
        <w:t>them</w:t>
      </w:r>
      <w:r w:rsidRPr="001632D7">
        <w:rPr>
          <w:rFonts w:ascii="Work Sans" w:hAnsi="Work Sans" w:cs="Tahoma"/>
          <w:kern w:val="24"/>
        </w:rPr>
        <w:t xml:space="preserve"> safe. It is important that all agencies work </w:t>
      </w:r>
      <w:r w:rsidR="00231C28" w:rsidRPr="001632D7">
        <w:rPr>
          <w:rFonts w:ascii="Work Sans" w:hAnsi="Work Sans" w:cs="Tahoma"/>
          <w:kern w:val="24"/>
        </w:rPr>
        <w:t>together,</w:t>
      </w:r>
      <w:r w:rsidRPr="001632D7">
        <w:rPr>
          <w:rFonts w:ascii="Work Sans" w:hAnsi="Work Sans" w:cs="Tahoma"/>
          <w:kern w:val="24"/>
        </w:rPr>
        <w:t xml:space="preserve"> and prompt action is taken when necessary to safeguard these </w:t>
      </w:r>
      <w:r w:rsidR="00F32D41" w:rsidRPr="001632D7">
        <w:rPr>
          <w:rFonts w:ascii="Work Sans" w:hAnsi="Work Sans" w:cs="Tahoma"/>
          <w:kern w:val="24"/>
        </w:rPr>
        <w:t>children</w:t>
      </w:r>
      <w:r w:rsidRPr="001632D7">
        <w:rPr>
          <w:rFonts w:ascii="Work Sans" w:hAnsi="Work Sans" w:cs="Tahoma"/>
          <w:kern w:val="24"/>
        </w:rPr>
        <w:t>, who are a particularly vulnerable group.</w:t>
      </w:r>
      <w:r w:rsidRPr="001632D7">
        <w:rPr>
          <w:rFonts w:ascii="Work Sans" w:hAnsi="Work Sans" w:cs="Tahoma"/>
          <w:color w:val="auto"/>
          <w:kern w:val="24"/>
        </w:rPr>
        <w:t xml:space="preserve"> </w:t>
      </w:r>
    </w:p>
    <w:p w14:paraId="0968D173" w14:textId="77777777" w:rsidR="00834923" w:rsidRPr="001632D7" w:rsidRDefault="00834923" w:rsidP="009C25D8">
      <w:pPr>
        <w:pStyle w:val="Default"/>
        <w:ind w:left="709"/>
        <w:jc w:val="both"/>
        <w:rPr>
          <w:rFonts w:ascii="Work Sans" w:hAnsi="Work Sans" w:cs="Tahoma"/>
          <w:color w:val="auto"/>
          <w:kern w:val="24"/>
          <w:sz w:val="16"/>
          <w:szCs w:val="16"/>
        </w:rPr>
      </w:pPr>
      <w:r w:rsidRPr="001632D7">
        <w:rPr>
          <w:rFonts w:ascii="Work Sans" w:hAnsi="Work Sans" w:cs="Tahoma"/>
          <w:b/>
          <w:bCs/>
          <w:color w:val="auto"/>
          <w:kern w:val="24"/>
        </w:rPr>
        <w:tab/>
      </w:r>
    </w:p>
    <w:p w14:paraId="1537DBF5" w14:textId="06F676EF" w:rsidR="00834923" w:rsidRPr="001632D7" w:rsidRDefault="00A7441D" w:rsidP="009C25D8">
      <w:pPr>
        <w:ind w:left="709" w:hanging="709"/>
        <w:rPr>
          <w:rFonts w:cs="Tahoma"/>
          <w:kern w:val="24"/>
          <w:szCs w:val="24"/>
        </w:rPr>
      </w:pPr>
      <w:r w:rsidRPr="001632D7">
        <w:rPr>
          <w:rFonts w:cs="Tahoma"/>
          <w:b/>
          <w:bCs/>
          <w:kern w:val="24"/>
          <w:szCs w:val="24"/>
        </w:rPr>
        <w:t>7.</w:t>
      </w:r>
      <w:r w:rsidR="007A782C" w:rsidRPr="001632D7">
        <w:rPr>
          <w:rFonts w:cs="Tahoma"/>
          <w:b/>
          <w:bCs/>
          <w:kern w:val="24"/>
          <w:szCs w:val="24"/>
        </w:rPr>
        <w:t>1</w:t>
      </w:r>
      <w:r w:rsidR="00D47F04" w:rsidRPr="001632D7">
        <w:rPr>
          <w:rFonts w:cs="Tahoma"/>
          <w:b/>
          <w:bCs/>
          <w:kern w:val="24"/>
          <w:szCs w:val="24"/>
        </w:rPr>
        <w:t>1</w:t>
      </w:r>
      <w:r w:rsidRPr="001632D7">
        <w:rPr>
          <w:rFonts w:cs="Tahoma"/>
          <w:b/>
          <w:bCs/>
          <w:kern w:val="24"/>
          <w:szCs w:val="24"/>
        </w:rPr>
        <w:t xml:space="preserve"> </w:t>
      </w:r>
      <w:r w:rsidRPr="001632D7">
        <w:rPr>
          <w:rFonts w:cs="Tahoma"/>
          <w:b/>
          <w:bCs/>
          <w:kern w:val="24"/>
          <w:szCs w:val="24"/>
        </w:rPr>
        <w:tab/>
      </w:r>
      <w:r w:rsidR="00834923" w:rsidRPr="001632D7">
        <w:rPr>
          <w:rFonts w:cs="Tahoma"/>
          <w:kern w:val="24"/>
          <w:szCs w:val="24"/>
        </w:rPr>
        <w:t>If the school</w:t>
      </w:r>
      <w:r w:rsidR="00E21537" w:rsidRPr="001632D7">
        <w:rPr>
          <w:rFonts w:cs="Tahoma"/>
          <w:kern w:val="24"/>
          <w:szCs w:val="24"/>
        </w:rPr>
        <w:t xml:space="preserve">/ college </w:t>
      </w:r>
      <w:r w:rsidR="00834923" w:rsidRPr="001632D7">
        <w:rPr>
          <w:rFonts w:cs="Tahoma"/>
          <w:kern w:val="24"/>
          <w:szCs w:val="24"/>
        </w:rPr>
        <w:t xml:space="preserve">becomes aware that a </w:t>
      </w:r>
      <w:r w:rsidR="000166BE" w:rsidRPr="001632D7">
        <w:rPr>
          <w:rFonts w:cs="Tahoma"/>
          <w:kern w:val="24"/>
          <w:szCs w:val="24"/>
        </w:rPr>
        <w:t>student</w:t>
      </w:r>
      <w:r w:rsidR="00E21537" w:rsidRPr="001632D7">
        <w:rPr>
          <w:rFonts w:cs="Tahoma"/>
          <w:kern w:val="24"/>
          <w:szCs w:val="24"/>
        </w:rPr>
        <w:t xml:space="preserve"> under the age of 18 </w:t>
      </w:r>
      <w:r w:rsidR="00834923" w:rsidRPr="001632D7">
        <w:rPr>
          <w:rFonts w:cs="Tahoma"/>
          <w:kern w:val="24"/>
          <w:szCs w:val="24"/>
        </w:rPr>
        <w:t>is subject to a private fostering arrangement, the local authority must be informed so they can assess and support them to ensure it is a safe place for the child</w:t>
      </w:r>
      <w:r w:rsidR="00C84900" w:rsidRPr="001632D7">
        <w:rPr>
          <w:rFonts w:cs="Tahoma"/>
          <w:kern w:val="24"/>
          <w:szCs w:val="24"/>
        </w:rPr>
        <w:t xml:space="preserve"> or </w:t>
      </w:r>
      <w:r w:rsidR="00F3117F" w:rsidRPr="001632D7">
        <w:rPr>
          <w:rFonts w:cs="Tahoma"/>
          <w:kern w:val="24"/>
          <w:szCs w:val="24"/>
        </w:rPr>
        <w:t>young person</w:t>
      </w:r>
      <w:r w:rsidR="00834923" w:rsidRPr="001632D7">
        <w:rPr>
          <w:rFonts w:cs="Tahoma"/>
          <w:kern w:val="24"/>
          <w:szCs w:val="24"/>
        </w:rPr>
        <w:t>.</w:t>
      </w:r>
      <w:r w:rsidRPr="001632D7">
        <w:rPr>
          <w:rFonts w:cs="Tahoma"/>
          <w:kern w:val="24"/>
          <w:szCs w:val="24"/>
        </w:rPr>
        <w:t xml:space="preserve"> </w:t>
      </w:r>
      <w:r w:rsidR="00834923" w:rsidRPr="001632D7">
        <w:rPr>
          <w:rFonts w:cs="Tahoma"/>
          <w:kern w:val="24"/>
          <w:szCs w:val="24"/>
        </w:rPr>
        <w:t xml:space="preserve">Private foster carers </w:t>
      </w:r>
      <w:proofErr w:type="gramStart"/>
      <w:r w:rsidR="00834923" w:rsidRPr="001632D7">
        <w:rPr>
          <w:rFonts w:cs="Tahoma"/>
          <w:kern w:val="24"/>
          <w:szCs w:val="24"/>
        </w:rPr>
        <w:t>are people who are</w:t>
      </w:r>
      <w:proofErr w:type="gramEnd"/>
      <w:r w:rsidR="00834923" w:rsidRPr="001632D7">
        <w:rPr>
          <w:rFonts w:cs="Tahoma"/>
          <w:kern w:val="24"/>
          <w:szCs w:val="24"/>
        </w:rPr>
        <w:t xml:space="preserve"> not a close relative to a child</w:t>
      </w:r>
      <w:r w:rsidR="00052294" w:rsidRPr="001632D7">
        <w:rPr>
          <w:rFonts w:cs="Tahoma"/>
          <w:kern w:val="24"/>
          <w:szCs w:val="24"/>
        </w:rPr>
        <w:t>/young person</w:t>
      </w:r>
      <w:r w:rsidR="00834923" w:rsidRPr="001632D7">
        <w:rPr>
          <w:rFonts w:cs="Tahoma"/>
          <w:kern w:val="24"/>
          <w:szCs w:val="24"/>
        </w:rPr>
        <w:t xml:space="preserve"> but plan to look after them for 28 days or more.</w:t>
      </w:r>
      <w:r w:rsidRPr="001632D7">
        <w:rPr>
          <w:rFonts w:cs="Tahoma"/>
          <w:kern w:val="24"/>
          <w:szCs w:val="24"/>
        </w:rPr>
        <w:t xml:space="preserve"> </w:t>
      </w:r>
      <w:r w:rsidR="00ED105D" w:rsidRPr="001632D7">
        <w:rPr>
          <w:rFonts w:cs="Tahoma"/>
          <w:kern w:val="24"/>
          <w:szCs w:val="24"/>
        </w:rPr>
        <w:t>Team members</w:t>
      </w:r>
      <w:r w:rsidRPr="001632D7">
        <w:rPr>
          <w:rFonts w:cs="Tahoma"/>
          <w:kern w:val="24"/>
          <w:szCs w:val="24"/>
        </w:rPr>
        <w:t xml:space="preserve"> should inform the DSL immediately if they become aware of a private fostering arrangement.</w:t>
      </w:r>
    </w:p>
    <w:p w14:paraId="5A2D332F" w14:textId="77777777" w:rsidR="001632D7" w:rsidRDefault="001632D7" w:rsidP="009C25D8">
      <w:pPr>
        <w:ind w:left="709" w:hanging="709"/>
        <w:rPr>
          <w:rFonts w:cs="Tahoma"/>
          <w:kern w:val="22"/>
          <w:sz w:val="16"/>
          <w:szCs w:val="16"/>
        </w:rPr>
      </w:pPr>
    </w:p>
    <w:p w14:paraId="348BBBB0" w14:textId="7FA7C2B6" w:rsidR="00D47A91" w:rsidRPr="001632D7" w:rsidRDefault="00ED105D" w:rsidP="00D47F04">
      <w:pPr>
        <w:pStyle w:val="Default"/>
        <w:numPr>
          <w:ilvl w:val="1"/>
          <w:numId w:val="52"/>
        </w:numPr>
        <w:jc w:val="both"/>
        <w:rPr>
          <w:rFonts w:ascii="Work Sans" w:hAnsi="Work Sans" w:cs="Tahoma"/>
          <w:kern w:val="24"/>
        </w:rPr>
      </w:pPr>
      <w:r w:rsidRPr="001632D7">
        <w:rPr>
          <w:rFonts w:ascii="Work Sans" w:hAnsi="Work Sans" w:cs="Tahoma"/>
          <w:kern w:val="24"/>
        </w:rPr>
        <w:t>Team members</w:t>
      </w:r>
      <w:r w:rsidR="00AE387B" w:rsidRPr="001632D7">
        <w:rPr>
          <w:rFonts w:ascii="Work Sans" w:hAnsi="Work Sans" w:cs="Tahoma"/>
          <w:kern w:val="24"/>
        </w:rPr>
        <w:t xml:space="preserve"> should be aware that children </w:t>
      </w:r>
      <w:r w:rsidR="00641171" w:rsidRPr="001632D7">
        <w:rPr>
          <w:rFonts w:ascii="Work Sans" w:hAnsi="Work Sans" w:cs="Tahoma"/>
          <w:kern w:val="24"/>
        </w:rPr>
        <w:t xml:space="preserve">and young people </w:t>
      </w:r>
      <w:r w:rsidR="00AE387B" w:rsidRPr="001632D7">
        <w:rPr>
          <w:rFonts w:ascii="Work Sans" w:hAnsi="Work Sans" w:cs="Tahoma"/>
          <w:kern w:val="24"/>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1632D7" w:rsidRDefault="00AE387B" w:rsidP="003F2FF6">
      <w:pPr>
        <w:pStyle w:val="Default"/>
        <w:jc w:val="both"/>
        <w:rPr>
          <w:rFonts w:ascii="Work Sans" w:hAnsi="Work Sans" w:cs="Tahoma"/>
          <w:kern w:val="24"/>
          <w:sz w:val="16"/>
          <w:szCs w:val="16"/>
        </w:rPr>
      </w:pPr>
      <w:r w:rsidRPr="001632D7">
        <w:rPr>
          <w:rFonts w:ascii="Work Sans" w:hAnsi="Work Sans" w:cs="Tahoma"/>
          <w:kern w:val="24"/>
        </w:rPr>
        <w:t xml:space="preserve"> </w:t>
      </w:r>
    </w:p>
    <w:p w14:paraId="6CB9100E" w14:textId="74CD492D" w:rsidR="00AE387B" w:rsidRPr="001632D7" w:rsidRDefault="003F2FF6" w:rsidP="003F2FF6">
      <w:pPr>
        <w:pStyle w:val="Default"/>
        <w:ind w:left="709" w:hanging="709"/>
        <w:jc w:val="both"/>
        <w:rPr>
          <w:rFonts w:ascii="Work Sans" w:hAnsi="Work Sans" w:cs="Tahoma"/>
          <w:kern w:val="24"/>
        </w:rPr>
      </w:pPr>
      <w:r w:rsidRPr="001632D7">
        <w:rPr>
          <w:rFonts w:ascii="Work Sans" w:hAnsi="Work Sans" w:cs="Tahoma"/>
          <w:b/>
          <w:bCs/>
          <w:kern w:val="24"/>
        </w:rPr>
        <w:tab/>
      </w:r>
      <w:r w:rsidR="00111024" w:rsidRPr="001632D7">
        <w:rPr>
          <w:rFonts w:ascii="Work Sans" w:hAnsi="Work Sans" w:cs="Tahoma"/>
          <w:kern w:val="24"/>
        </w:rPr>
        <w:t>Do</w:t>
      </w:r>
      <w:r w:rsidR="00AE387B" w:rsidRPr="001632D7">
        <w:rPr>
          <w:rFonts w:ascii="Work Sans" w:hAnsi="Work Sans" w:cs="Tahoma"/>
          <w:kern w:val="24"/>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1632D7" w:rsidRDefault="00664893" w:rsidP="00A8640F">
      <w:pPr>
        <w:pStyle w:val="Default"/>
        <w:ind w:left="709"/>
        <w:jc w:val="both"/>
        <w:rPr>
          <w:rFonts w:ascii="Work Sans" w:hAnsi="Work Sans" w:cs="Tahoma"/>
          <w:kern w:val="24"/>
        </w:rPr>
      </w:pPr>
    </w:p>
    <w:p w14:paraId="12A9E94B" w14:textId="1CE89E67" w:rsidR="00AE387B" w:rsidRPr="001632D7" w:rsidRDefault="00AE387B" w:rsidP="00A8640F">
      <w:pPr>
        <w:pStyle w:val="Default"/>
        <w:ind w:left="709"/>
        <w:jc w:val="both"/>
        <w:rPr>
          <w:rFonts w:ascii="Work Sans" w:hAnsi="Work Sans" w:cs="Tahoma"/>
          <w:kern w:val="24"/>
        </w:rPr>
      </w:pPr>
      <w:r w:rsidRPr="001632D7">
        <w:rPr>
          <w:rFonts w:ascii="Work Sans" w:hAnsi="Work Sans" w:cs="Tahoma"/>
          <w:kern w:val="24"/>
        </w:rPr>
        <w:t>The Headteacher</w:t>
      </w:r>
      <w:r w:rsidR="00D11B8A" w:rsidRPr="001632D7">
        <w:rPr>
          <w:rFonts w:ascii="Work Sans" w:hAnsi="Work Sans" w:cs="Tahoma"/>
          <w:kern w:val="24"/>
        </w:rPr>
        <w:t>/</w:t>
      </w:r>
      <w:r w:rsidR="001B5DF8" w:rsidRPr="001632D7">
        <w:rPr>
          <w:rFonts w:ascii="Work Sans" w:hAnsi="Work Sans" w:cs="Tahoma"/>
          <w:kern w:val="24"/>
        </w:rPr>
        <w:t>Principal</w:t>
      </w:r>
      <w:r w:rsidR="00D11B8A" w:rsidRPr="001632D7">
        <w:rPr>
          <w:rFonts w:ascii="Work Sans" w:hAnsi="Work Sans" w:cs="Tahoma"/>
          <w:kern w:val="24"/>
        </w:rPr>
        <w:t xml:space="preserve"> </w:t>
      </w:r>
      <w:r w:rsidRPr="001632D7">
        <w:rPr>
          <w:rFonts w:ascii="Work Sans" w:hAnsi="Work Sans" w:cs="Tahoma"/>
          <w:kern w:val="24"/>
        </w:rPr>
        <w:t xml:space="preserve">and DSL should be familiar with </w:t>
      </w:r>
      <w:hyperlink r:id="rId85" w:history="1">
        <w:r w:rsidRPr="001632D7">
          <w:rPr>
            <w:rStyle w:val="Hyperlink"/>
            <w:rFonts w:ascii="Work Sans" w:hAnsi="Work Sans" w:cs="Tahoma"/>
            <w:kern w:val="24"/>
          </w:rPr>
          <w:t>Operation Encompass</w:t>
        </w:r>
      </w:hyperlink>
      <w:r w:rsidRPr="001632D7">
        <w:rPr>
          <w:rFonts w:ascii="Work Sans" w:hAnsi="Work Sans" w:cs="Tahoma"/>
          <w:kern w:val="24"/>
        </w:rPr>
        <w:t xml:space="preserve"> which enables schools</w:t>
      </w:r>
      <w:r w:rsidR="00EE5BCC" w:rsidRPr="001632D7">
        <w:rPr>
          <w:rFonts w:ascii="Work Sans" w:hAnsi="Work Sans" w:cs="Tahoma"/>
          <w:kern w:val="24"/>
        </w:rPr>
        <w:t>, colleges</w:t>
      </w:r>
      <w:r w:rsidRPr="001632D7">
        <w:rPr>
          <w:rFonts w:ascii="Work Sans" w:hAnsi="Work Sans" w:cs="Tahoma"/>
          <w:kern w:val="24"/>
        </w:rPr>
        <w:t xml:space="preserve"> and police to work together to </w:t>
      </w:r>
      <w:r w:rsidRPr="001632D7">
        <w:rPr>
          <w:rFonts w:ascii="Work Sans" w:hAnsi="Work Sans" w:cs="Tahoma"/>
          <w:kern w:val="24"/>
        </w:rPr>
        <w:lastRenderedPageBreak/>
        <w:t xml:space="preserve">provide emotional and practical help to </w:t>
      </w:r>
      <w:r w:rsidR="00B96D73" w:rsidRPr="001632D7">
        <w:rPr>
          <w:rFonts w:ascii="Work Sans" w:hAnsi="Work Sans" w:cs="Tahoma"/>
          <w:kern w:val="24"/>
        </w:rPr>
        <w:t>s</w:t>
      </w:r>
      <w:r w:rsidR="002A09C4" w:rsidRPr="001632D7">
        <w:rPr>
          <w:rFonts w:ascii="Work Sans" w:hAnsi="Work Sans" w:cs="Tahoma"/>
          <w:color w:val="auto"/>
          <w:kern w:val="24"/>
        </w:rPr>
        <w:t>tudents</w:t>
      </w:r>
      <w:r w:rsidRPr="001632D7">
        <w:rPr>
          <w:rFonts w:ascii="Work Sans" w:hAnsi="Work Sans" w:cs="Tahoma"/>
          <w:kern w:val="24"/>
        </w:rPr>
        <w:t>, where police have been called to an incident of domestic abuse in the household.</w:t>
      </w:r>
    </w:p>
    <w:p w14:paraId="1B678DA2" w14:textId="77777777" w:rsidR="00305C48" w:rsidRPr="001632D7" w:rsidRDefault="00305C48" w:rsidP="00A8640F">
      <w:pPr>
        <w:pStyle w:val="Default"/>
        <w:ind w:left="709"/>
        <w:jc w:val="both"/>
        <w:rPr>
          <w:rFonts w:ascii="Work Sans" w:hAnsi="Work Sans" w:cs="Tahoma"/>
          <w:color w:val="auto"/>
          <w:kern w:val="24"/>
          <w:sz w:val="16"/>
          <w:szCs w:val="16"/>
        </w:rPr>
      </w:pPr>
    </w:p>
    <w:p w14:paraId="6EB139D8" w14:textId="77777777" w:rsidR="005B5374" w:rsidRPr="001632D7" w:rsidRDefault="005B5374">
      <w:pPr>
        <w:pStyle w:val="Default"/>
        <w:ind w:left="709"/>
        <w:jc w:val="both"/>
        <w:rPr>
          <w:rFonts w:ascii="Work Sans" w:hAnsi="Work Sans"/>
          <w:kern w:val="24"/>
        </w:rPr>
      </w:pPr>
      <w:r w:rsidRPr="001632D7">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1632D7" w:rsidRDefault="00AE387B" w:rsidP="00AE387B">
      <w:pPr>
        <w:pStyle w:val="Default"/>
        <w:ind w:left="360"/>
        <w:jc w:val="both"/>
        <w:rPr>
          <w:rFonts w:ascii="Work Sans" w:hAnsi="Work Sans" w:cs="Tahoma"/>
          <w:b/>
          <w:color w:val="auto"/>
          <w:kern w:val="24"/>
          <w:sz w:val="16"/>
          <w:szCs w:val="16"/>
        </w:rPr>
      </w:pPr>
    </w:p>
    <w:p w14:paraId="7B74DA63" w14:textId="0CAF5121" w:rsidR="001A5273" w:rsidRPr="001632D7" w:rsidRDefault="00A43CBE" w:rsidP="001A5273">
      <w:pPr>
        <w:pStyle w:val="BodyText"/>
        <w:ind w:right="574"/>
        <w:rPr>
          <w:rFonts w:ascii="Work Sans" w:hAnsi="Work Sans" w:cs="Tahoma"/>
          <w:kern w:val="24"/>
          <w:szCs w:val="24"/>
        </w:rPr>
      </w:pPr>
      <w:r w:rsidRPr="001632D7">
        <w:rPr>
          <w:rFonts w:ascii="Work Sans" w:hAnsi="Work Sans" w:cs="Tahoma"/>
          <w:b/>
          <w:bCs/>
          <w:kern w:val="24"/>
          <w:szCs w:val="24"/>
        </w:rPr>
        <w:t>7.1</w:t>
      </w:r>
      <w:r w:rsidR="00D47F04" w:rsidRPr="001632D7">
        <w:rPr>
          <w:rFonts w:ascii="Work Sans" w:hAnsi="Work Sans" w:cs="Tahoma"/>
          <w:b/>
          <w:bCs/>
          <w:kern w:val="24"/>
          <w:szCs w:val="24"/>
        </w:rPr>
        <w:t>3</w:t>
      </w:r>
      <w:r w:rsidRPr="001632D7">
        <w:rPr>
          <w:rFonts w:ascii="Work Sans" w:hAnsi="Work Sans" w:cs="Tahoma"/>
          <w:kern w:val="24"/>
          <w:szCs w:val="24"/>
        </w:rPr>
        <w:tab/>
      </w:r>
      <w:r w:rsidR="001A5273" w:rsidRPr="001632D7">
        <w:rPr>
          <w:rFonts w:ascii="Work Sans" w:hAnsi="Work Sans" w:cs="Tahoma"/>
          <w:kern w:val="24"/>
          <w:szCs w:val="24"/>
        </w:rPr>
        <w:t xml:space="preserve">The </w:t>
      </w:r>
      <w:r w:rsidR="002A09C4" w:rsidRPr="001632D7">
        <w:rPr>
          <w:rFonts w:ascii="Work Sans" w:hAnsi="Work Sans" w:cs="Tahoma"/>
          <w:kern w:val="24"/>
          <w:szCs w:val="24"/>
        </w:rPr>
        <w:t>s</w:t>
      </w:r>
      <w:r w:rsidR="001A5273" w:rsidRPr="001632D7">
        <w:rPr>
          <w:rFonts w:ascii="Work Sans" w:hAnsi="Work Sans" w:cs="Tahoma"/>
          <w:kern w:val="24"/>
          <w:szCs w:val="24"/>
        </w:rPr>
        <w:t>chool</w:t>
      </w:r>
      <w:r w:rsidR="002A09C4" w:rsidRPr="001632D7">
        <w:rPr>
          <w:rFonts w:ascii="Work Sans" w:hAnsi="Work Sans" w:cs="Tahoma"/>
          <w:kern w:val="24"/>
          <w:szCs w:val="24"/>
        </w:rPr>
        <w:t>/college</w:t>
      </w:r>
      <w:r w:rsidR="001A5273" w:rsidRPr="001632D7">
        <w:rPr>
          <w:rFonts w:ascii="Work Sans" w:hAnsi="Work Sans" w:cs="Tahoma"/>
          <w:kern w:val="24"/>
          <w:szCs w:val="24"/>
        </w:rPr>
        <w:t xml:space="preserve"> must ensure that </w:t>
      </w:r>
      <w:r w:rsidR="00940A7F" w:rsidRPr="001632D7">
        <w:rPr>
          <w:rFonts w:ascii="Work Sans" w:hAnsi="Work Sans" w:cs="Tahoma"/>
          <w:kern w:val="24"/>
          <w:szCs w:val="24"/>
        </w:rPr>
        <w:t>students</w:t>
      </w:r>
      <w:r w:rsidR="001A5273" w:rsidRPr="001632D7">
        <w:rPr>
          <w:rFonts w:ascii="Work Sans" w:hAnsi="Work Sans" w:cs="Tahoma"/>
          <w:kern w:val="24"/>
          <w:szCs w:val="24"/>
        </w:rPr>
        <w:t xml:space="preserve"> know:</w:t>
      </w:r>
    </w:p>
    <w:p w14:paraId="4CEAFDC0"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how to report any concerns and feel confident that they will be listened to </w:t>
      </w:r>
      <w:r w:rsidR="00DA0D5D" w:rsidRPr="001632D7">
        <w:rPr>
          <w:rFonts w:ascii="Work Sans" w:hAnsi="Work Sans" w:cs="Tahoma"/>
          <w:kern w:val="24"/>
          <w:szCs w:val="24"/>
        </w:rPr>
        <w:t>and supported</w:t>
      </w:r>
      <w:r w:rsidRPr="001632D7">
        <w:rPr>
          <w:rFonts w:ascii="Work Sans" w:hAnsi="Work Sans" w:cs="Tahoma"/>
          <w:kern w:val="24"/>
          <w:szCs w:val="24"/>
        </w:rPr>
        <w:t>.</w:t>
      </w:r>
    </w:p>
    <w:p w14:paraId="6E159D44" w14:textId="77777777" w:rsidR="001A5273" w:rsidRPr="001632D7" w:rsidRDefault="00A43CBE">
      <w:pPr>
        <w:pStyle w:val="BodyText"/>
        <w:numPr>
          <w:ilvl w:val="0"/>
          <w:numId w:val="25"/>
        </w:numPr>
        <w:shd w:val="clear" w:color="auto" w:fill="FFFFFF"/>
        <w:spacing w:after="30"/>
        <w:ind w:left="992" w:right="45" w:hanging="272"/>
        <w:rPr>
          <w:rFonts w:ascii="Work Sans" w:hAnsi="Work Sans" w:cs="Tahoma"/>
          <w:kern w:val="24"/>
          <w:szCs w:val="24"/>
        </w:rPr>
      </w:pPr>
      <w:r w:rsidRPr="001632D7">
        <w:rPr>
          <w:rFonts w:ascii="Work Sans" w:hAnsi="Work Sans" w:cs="Tahoma"/>
          <w:kern w:val="24"/>
          <w:szCs w:val="24"/>
        </w:rPr>
        <w:t>They can also report any concerns</w:t>
      </w:r>
      <w:r w:rsidR="001A5273" w:rsidRPr="001632D7">
        <w:rPr>
          <w:rFonts w:ascii="Work Sans" w:hAnsi="Work Sans" w:cs="Tahoma"/>
          <w:kern w:val="24"/>
          <w:szCs w:val="24"/>
        </w:rPr>
        <w:t xml:space="preserve"> by emailing </w:t>
      </w:r>
      <w:hyperlink r:id="rId86" w:history="1">
        <w:r w:rsidR="001A5273" w:rsidRPr="001632D7">
          <w:rPr>
            <w:rStyle w:val="Hyperlink"/>
            <w:rFonts w:ascii="Work Sans" w:hAnsi="Work Sans" w:cs="Tahoma"/>
            <w:kern w:val="24"/>
            <w:szCs w:val="24"/>
          </w:rPr>
          <w:t>tellus@ofgl.co.uk</w:t>
        </w:r>
      </w:hyperlink>
      <w:r w:rsidR="001A5273" w:rsidRPr="001632D7">
        <w:rPr>
          <w:rFonts w:ascii="Work Sans" w:hAnsi="Work Sans" w:cs="Tahoma"/>
          <w:kern w:val="24"/>
          <w:szCs w:val="24"/>
        </w:rPr>
        <w:t>, which is monitored by the Quality Team.</w:t>
      </w:r>
    </w:p>
    <w:p w14:paraId="4E3F36D5"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Are aware </w:t>
      </w:r>
      <w:r w:rsidR="00466F17" w:rsidRPr="001632D7">
        <w:rPr>
          <w:rFonts w:ascii="Work Sans" w:hAnsi="Work Sans" w:cs="Tahoma"/>
          <w:kern w:val="24"/>
          <w:szCs w:val="24"/>
        </w:rPr>
        <w:t>they can contact</w:t>
      </w:r>
      <w:r w:rsidRPr="001632D7">
        <w:rPr>
          <w:rFonts w:ascii="Work Sans" w:hAnsi="Work Sans" w:cs="Tahoma"/>
          <w:kern w:val="24"/>
          <w:szCs w:val="24"/>
        </w:rPr>
        <w:t xml:space="preserve"> the NSPCC</w:t>
      </w:r>
      <w:r w:rsidR="00466F17" w:rsidRPr="001632D7">
        <w:rPr>
          <w:rFonts w:ascii="Work Sans" w:hAnsi="Work Sans" w:cs="Tahoma"/>
          <w:kern w:val="24"/>
          <w:szCs w:val="24"/>
        </w:rPr>
        <w:t xml:space="preserve"> </w:t>
      </w:r>
      <w:r w:rsidR="00276B8C" w:rsidRPr="001632D7">
        <w:rPr>
          <w:rFonts w:ascii="Work Sans" w:hAnsi="Work Sans" w:cs="Tahoma"/>
          <w:kern w:val="24"/>
          <w:szCs w:val="24"/>
        </w:rPr>
        <w:t xml:space="preserve">dedicated </w:t>
      </w:r>
      <w:r w:rsidR="00466F17" w:rsidRPr="001632D7">
        <w:rPr>
          <w:rFonts w:ascii="Work Sans" w:hAnsi="Work Sans" w:cs="Tahoma"/>
          <w:kern w:val="24"/>
          <w:szCs w:val="24"/>
        </w:rPr>
        <w:t xml:space="preserve">helpline </w:t>
      </w:r>
      <w:r w:rsidR="00276B8C" w:rsidRPr="001632D7">
        <w:rPr>
          <w:rFonts w:ascii="Work Sans" w:hAnsi="Work Sans" w:cs="Tahoma"/>
          <w:kern w:val="24"/>
          <w:szCs w:val="24"/>
        </w:rPr>
        <w:t>on</w:t>
      </w:r>
      <w:r w:rsidR="00276B8C" w:rsidRPr="001632D7">
        <w:rPr>
          <w:rFonts w:ascii="Work Sans" w:hAnsi="Work Sans" w:cs="Tahoma"/>
          <w:color w:val="000000"/>
          <w:kern w:val="24"/>
          <w:szCs w:val="24"/>
          <w:shd w:val="clear" w:color="auto" w:fill="F7F7F7"/>
        </w:rPr>
        <w:t> </w:t>
      </w:r>
      <w:hyperlink r:id="rId87" w:history="1">
        <w:r w:rsidR="00276B8C" w:rsidRPr="001632D7">
          <w:rPr>
            <w:rStyle w:val="Hyperlink"/>
            <w:rFonts w:ascii="Work Sans" w:hAnsi="Work Sans" w:cs="Tahoma"/>
            <w:color w:val="000000"/>
            <w:kern w:val="24"/>
            <w:szCs w:val="24"/>
            <w:shd w:val="clear" w:color="auto" w:fill="F7F7F7"/>
          </w:rPr>
          <w:t>0800 136 663</w:t>
        </w:r>
      </w:hyperlink>
      <w:r w:rsidR="00276B8C" w:rsidRPr="001632D7">
        <w:rPr>
          <w:rFonts w:ascii="Work Sans" w:hAnsi="Work Sans" w:cs="Tahoma"/>
          <w:color w:val="000000"/>
          <w:kern w:val="24"/>
          <w:szCs w:val="24"/>
          <w:shd w:val="clear" w:color="auto" w:fill="F7F7F7"/>
        </w:rPr>
        <w:t> </w:t>
      </w:r>
      <w:r w:rsidR="00466F17" w:rsidRPr="001632D7">
        <w:rPr>
          <w:rFonts w:ascii="Work Sans" w:hAnsi="Work Sans" w:cs="Tahoma"/>
          <w:color w:val="040C28"/>
          <w:kern w:val="24"/>
          <w:szCs w:val="24"/>
        </w:rPr>
        <w:t xml:space="preserve"> </w:t>
      </w:r>
      <w:r w:rsidR="00466F17" w:rsidRPr="001632D7">
        <w:rPr>
          <w:rFonts w:ascii="Work Sans" w:hAnsi="Work Sans" w:cs="Tahoma"/>
          <w:color w:val="202124"/>
          <w:kern w:val="24"/>
          <w:szCs w:val="24"/>
          <w:shd w:val="clear" w:color="auto" w:fill="FFFFFF"/>
        </w:rPr>
        <w:t>or</w:t>
      </w:r>
      <w:r w:rsidR="00276B8C" w:rsidRPr="001632D7">
        <w:rPr>
          <w:rFonts w:ascii="Work Sans" w:hAnsi="Work Sans" w:cs="Tahoma"/>
          <w:color w:val="202124"/>
          <w:kern w:val="24"/>
          <w:szCs w:val="24"/>
          <w:shd w:val="clear" w:color="auto" w:fill="FFFFFF"/>
        </w:rPr>
        <w:t xml:space="preserve"> by</w:t>
      </w:r>
      <w:r w:rsidR="00466F17" w:rsidRPr="001632D7">
        <w:rPr>
          <w:rFonts w:ascii="Work Sans" w:hAnsi="Work Sans" w:cs="Tahoma"/>
          <w:color w:val="202124"/>
          <w:kern w:val="24"/>
          <w:szCs w:val="24"/>
          <w:shd w:val="clear" w:color="auto" w:fill="FFFFFF"/>
        </w:rPr>
        <w:t xml:space="preserve"> emailing </w:t>
      </w:r>
      <w:hyperlink r:id="rId88" w:history="1">
        <w:r w:rsidR="00276B8C" w:rsidRPr="001632D7">
          <w:rPr>
            <w:rStyle w:val="Hyperlink"/>
            <w:rFonts w:ascii="Work Sans" w:hAnsi="Work Sans" w:cs="Tahoma"/>
            <w:kern w:val="24"/>
            <w:szCs w:val="24"/>
            <w:shd w:val="clear" w:color="auto" w:fill="FFFFFF"/>
          </w:rPr>
          <w:t>help@NSPCC.org.uk</w:t>
        </w:r>
      </w:hyperlink>
      <w:r w:rsidR="00276B8C" w:rsidRPr="001632D7">
        <w:rPr>
          <w:rFonts w:ascii="Work Sans" w:hAnsi="Work Sans" w:cs="Tahoma"/>
          <w:color w:val="202124"/>
          <w:kern w:val="24"/>
          <w:szCs w:val="24"/>
          <w:shd w:val="clear" w:color="auto" w:fill="FFFFFF"/>
        </w:rPr>
        <w:t xml:space="preserve"> </w:t>
      </w:r>
    </w:p>
    <w:p w14:paraId="6A277067" w14:textId="77777777" w:rsidR="001A5273" w:rsidRPr="001632D7" w:rsidRDefault="001A5273">
      <w:pPr>
        <w:pStyle w:val="BodyText"/>
        <w:numPr>
          <w:ilvl w:val="0"/>
          <w:numId w:val="25"/>
        </w:numPr>
        <w:spacing w:after="30"/>
        <w:ind w:left="992" w:right="45" w:hanging="272"/>
        <w:rPr>
          <w:rFonts w:ascii="Work Sans" w:hAnsi="Work Sans" w:cs="Tahoma"/>
          <w:b/>
          <w:bCs/>
          <w:kern w:val="24"/>
          <w:szCs w:val="24"/>
        </w:rPr>
      </w:pPr>
      <w:r w:rsidRPr="001632D7">
        <w:rPr>
          <w:rFonts w:ascii="Work Sans" w:hAnsi="Work Sans" w:cs="Tahoma"/>
          <w:kern w:val="24"/>
          <w:szCs w:val="24"/>
        </w:rPr>
        <w:t xml:space="preserve">Are aware of how to contact </w:t>
      </w:r>
      <w:hyperlink r:id="rId89" w:history="1">
        <w:r w:rsidR="00425DAF" w:rsidRPr="001632D7">
          <w:rPr>
            <w:rStyle w:val="Hyperlink"/>
            <w:rFonts w:ascii="Work Sans" w:hAnsi="Work Sans" w:cs="Tahoma"/>
            <w:kern w:val="24"/>
            <w:szCs w:val="24"/>
          </w:rPr>
          <w:t>Childline</w:t>
        </w:r>
      </w:hyperlink>
      <w:r w:rsidR="000D4857" w:rsidRPr="001632D7">
        <w:rPr>
          <w:rFonts w:ascii="Work Sans" w:hAnsi="Work Sans" w:cs="Tahoma"/>
          <w:kern w:val="24"/>
          <w:szCs w:val="24"/>
        </w:rPr>
        <w:t xml:space="preserve"> (</w:t>
      </w:r>
      <w:r w:rsidR="002D5919" w:rsidRPr="001632D7">
        <w:rPr>
          <w:rFonts w:ascii="Work Sans" w:hAnsi="Work Sans" w:cs="Tahoma"/>
          <w:kern w:val="24"/>
          <w:szCs w:val="24"/>
          <w:u w:val="single"/>
        </w:rPr>
        <w:t>0800 1111</w:t>
      </w:r>
      <w:r w:rsidR="002D5919" w:rsidRPr="001632D7">
        <w:rPr>
          <w:rFonts w:ascii="Work Sans" w:hAnsi="Work Sans" w:cs="Tahoma"/>
          <w:kern w:val="24"/>
          <w:szCs w:val="24"/>
        </w:rPr>
        <w:t xml:space="preserve">)  </w:t>
      </w:r>
    </w:p>
    <w:p w14:paraId="06101642" w14:textId="77777777" w:rsidR="00400601" w:rsidRPr="001632D7" w:rsidRDefault="00400601" w:rsidP="00400601">
      <w:pPr>
        <w:pStyle w:val="BodyText"/>
        <w:ind w:right="574"/>
        <w:rPr>
          <w:rFonts w:ascii="Work Sans" w:hAnsi="Work Sans" w:cs="Tahoma"/>
          <w:kern w:val="24"/>
          <w:sz w:val="16"/>
          <w:szCs w:val="16"/>
        </w:rPr>
      </w:pPr>
    </w:p>
    <w:p w14:paraId="3232989A" w14:textId="63A14394" w:rsidR="00AF6097" w:rsidRPr="001632D7" w:rsidRDefault="00400601" w:rsidP="00D92AE1">
      <w:pPr>
        <w:widowControl/>
        <w:adjustRightInd w:val="0"/>
        <w:ind w:left="709" w:hanging="720"/>
        <w:rPr>
          <w:rFonts w:cs="Tahoma"/>
          <w:color w:val="000000"/>
          <w:kern w:val="24"/>
          <w:szCs w:val="24"/>
          <w:lang w:eastAsia="en-GB"/>
        </w:rPr>
      </w:pPr>
      <w:r w:rsidRPr="001632D7">
        <w:rPr>
          <w:rFonts w:cs="Tahoma"/>
          <w:b/>
          <w:bCs/>
          <w:color w:val="000000"/>
          <w:kern w:val="24"/>
          <w:szCs w:val="24"/>
          <w:lang w:eastAsia="en-GB"/>
        </w:rPr>
        <w:t>7.1</w:t>
      </w:r>
      <w:r w:rsidR="00D47F04" w:rsidRPr="001632D7">
        <w:rPr>
          <w:rFonts w:cs="Tahoma"/>
          <w:b/>
          <w:bCs/>
          <w:color w:val="000000"/>
          <w:kern w:val="24"/>
          <w:szCs w:val="24"/>
          <w:lang w:eastAsia="en-GB"/>
        </w:rPr>
        <w:t>4</w:t>
      </w:r>
      <w:r w:rsidR="00D92AE1" w:rsidRPr="001632D7">
        <w:rPr>
          <w:rFonts w:cs="Tahoma"/>
          <w:b/>
          <w:bCs/>
          <w:color w:val="000000"/>
          <w:kern w:val="24"/>
          <w:szCs w:val="24"/>
          <w:lang w:eastAsia="en-GB"/>
        </w:rPr>
        <w:t xml:space="preserve"> </w:t>
      </w:r>
      <w:r w:rsidR="00D92AE1" w:rsidRPr="001632D7">
        <w:rPr>
          <w:rFonts w:cs="Tahoma"/>
          <w:b/>
          <w:bCs/>
          <w:color w:val="000000"/>
          <w:kern w:val="24"/>
          <w:szCs w:val="24"/>
          <w:lang w:eastAsia="en-GB"/>
        </w:rPr>
        <w:tab/>
      </w:r>
      <w:r w:rsidR="00ED105D" w:rsidRPr="001632D7">
        <w:rPr>
          <w:rFonts w:cs="Tahoma"/>
          <w:kern w:val="24"/>
          <w:szCs w:val="24"/>
        </w:rPr>
        <w:t>Team members</w:t>
      </w:r>
      <w:r w:rsidRPr="001632D7">
        <w:rPr>
          <w:rFonts w:cs="Tahoma"/>
          <w:color w:val="000000"/>
          <w:kern w:val="24"/>
          <w:szCs w:val="24"/>
          <w:lang w:eastAsia="en-GB"/>
        </w:rPr>
        <w:t xml:space="preserve"> are not permitted to use personal mobile phone devices, cameras or digital re</w:t>
      </w:r>
      <w:r w:rsidR="00ED105D" w:rsidRPr="001632D7">
        <w:rPr>
          <w:rFonts w:cs="Tahoma"/>
          <w:color w:val="000000"/>
          <w:kern w:val="24"/>
          <w:szCs w:val="24"/>
          <w:lang w:eastAsia="en-GB"/>
        </w:rPr>
        <w:t>c</w:t>
      </w:r>
      <w:r w:rsidRPr="001632D7">
        <w:rPr>
          <w:rFonts w:cs="Tahoma"/>
          <w:color w:val="000000"/>
          <w:kern w:val="24"/>
          <w:szCs w:val="24"/>
          <w:lang w:eastAsia="en-GB"/>
        </w:rPr>
        <w:t xml:space="preserve">ording devices at any time during operational hours within the </w:t>
      </w:r>
      <w:r w:rsidR="002127B8" w:rsidRPr="001632D7">
        <w:rPr>
          <w:rFonts w:cs="Tahoma"/>
          <w:color w:val="000000"/>
          <w:kern w:val="24"/>
          <w:szCs w:val="24"/>
          <w:lang w:eastAsia="en-GB"/>
        </w:rPr>
        <w:t>setting</w:t>
      </w:r>
      <w:r w:rsidR="00096149" w:rsidRPr="001632D7">
        <w:rPr>
          <w:rFonts w:cs="Tahoma"/>
          <w:color w:val="000000"/>
          <w:kern w:val="24"/>
          <w:szCs w:val="24"/>
          <w:lang w:eastAsia="en-GB"/>
        </w:rPr>
        <w:t xml:space="preserve"> in line with the </w:t>
      </w:r>
      <w:r w:rsidR="00096149" w:rsidRPr="001632D7">
        <w:rPr>
          <w:rFonts w:cs="Tahoma"/>
          <w:b/>
          <w:bCs/>
          <w:i/>
          <w:iCs/>
          <w:color w:val="000000"/>
          <w:kern w:val="24"/>
          <w:szCs w:val="24"/>
          <w:lang w:eastAsia="en-GB"/>
        </w:rPr>
        <w:t>Mobile &amp; Smart Technology Polic</w:t>
      </w:r>
      <w:r w:rsidR="00096149" w:rsidRPr="001632D7">
        <w:rPr>
          <w:rFonts w:cs="Tahoma"/>
          <w:b/>
          <w:bCs/>
          <w:color w:val="000000"/>
          <w:kern w:val="24"/>
          <w:szCs w:val="24"/>
          <w:lang w:eastAsia="en-GB"/>
        </w:rPr>
        <w:t>y</w:t>
      </w:r>
      <w:r w:rsidRPr="001632D7">
        <w:rPr>
          <w:rFonts w:cs="Tahoma"/>
          <w:color w:val="000000"/>
          <w:kern w:val="24"/>
          <w:szCs w:val="24"/>
          <w:lang w:eastAsia="en-GB"/>
        </w:rPr>
        <w:t xml:space="preserve">. </w:t>
      </w:r>
      <w:r w:rsidR="00ED105D" w:rsidRPr="001632D7">
        <w:rPr>
          <w:rFonts w:cs="Tahoma"/>
          <w:kern w:val="24"/>
          <w:szCs w:val="24"/>
        </w:rPr>
        <w:t>Team members</w:t>
      </w:r>
      <w:r w:rsidRPr="001632D7">
        <w:rPr>
          <w:rFonts w:cs="Tahoma"/>
          <w:color w:val="000000"/>
          <w:kern w:val="24"/>
          <w:szCs w:val="24"/>
          <w:lang w:eastAsia="en-GB"/>
        </w:rPr>
        <w:t xml:space="preserve"> </w:t>
      </w:r>
      <w:r w:rsidR="005A1C2F" w:rsidRPr="001632D7">
        <w:rPr>
          <w:rFonts w:cs="Tahoma"/>
          <w:color w:val="000000"/>
          <w:kern w:val="24"/>
          <w:szCs w:val="24"/>
          <w:lang w:eastAsia="en-GB"/>
        </w:rPr>
        <w:t>should be</w:t>
      </w:r>
      <w:r w:rsidRPr="001632D7">
        <w:rPr>
          <w:rFonts w:cs="Tahoma"/>
          <w:color w:val="000000"/>
          <w:kern w:val="24"/>
          <w:szCs w:val="24"/>
          <w:lang w:eastAsia="en-GB"/>
        </w:rPr>
        <w:t xml:space="preserve"> supported to safely store away their personal devices during these times in a lockable personal storage area, with personal keys provided to each </w:t>
      </w:r>
      <w:r w:rsidR="00ED105D" w:rsidRPr="001632D7">
        <w:rPr>
          <w:rFonts w:cs="Tahoma"/>
          <w:color w:val="000000"/>
          <w:kern w:val="24"/>
          <w:szCs w:val="24"/>
          <w:lang w:eastAsia="en-GB"/>
        </w:rPr>
        <w:t>team</w:t>
      </w:r>
      <w:r w:rsidRPr="001632D7">
        <w:rPr>
          <w:rFonts w:cs="Tahoma"/>
          <w:color w:val="000000"/>
          <w:kern w:val="24"/>
          <w:szCs w:val="24"/>
          <w:lang w:eastAsia="en-GB"/>
        </w:rPr>
        <w:t xml:space="preserve"> member.</w:t>
      </w:r>
    </w:p>
    <w:p w14:paraId="5A150F61" w14:textId="77777777" w:rsidR="00AF6097" w:rsidRPr="001632D7" w:rsidRDefault="00AF6097" w:rsidP="00AF6097">
      <w:pPr>
        <w:widowControl/>
        <w:adjustRightInd w:val="0"/>
        <w:ind w:left="709"/>
        <w:rPr>
          <w:rFonts w:cs="Tahoma"/>
          <w:b/>
          <w:bCs/>
          <w:color w:val="000000"/>
          <w:kern w:val="24"/>
          <w:sz w:val="16"/>
          <w:szCs w:val="16"/>
          <w:lang w:eastAsia="en-GB"/>
        </w:rPr>
      </w:pPr>
    </w:p>
    <w:p w14:paraId="74FBE85B" w14:textId="27890F2E" w:rsidR="00400601" w:rsidRPr="001632D7" w:rsidRDefault="00ED105D" w:rsidP="00AF6097">
      <w:pPr>
        <w:widowControl/>
        <w:adjustRightInd w:val="0"/>
        <w:ind w:left="709"/>
        <w:rPr>
          <w:rFonts w:cs="Tahoma"/>
          <w:kern w:val="24"/>
          <w:szCs w:val="24"/>
        </w:rPr>
      </w:pPr>
      <w:r w:rsidRPr="001632D7">
        <w:rPr>
          <w:rFonts w:cs="Tahoma"/>
          <w:kern w:val="24"/>
          <w:szCs w:val="24"/>
        </w:rPr>
        <w:t>Team members</w:t>
      </w:r>
      <w:r w:rsidR="00400601" w:rsidRPr="001632D7">
        <w:rPr>
          <w:rFonts w:cs="Tahoma"/>
          <w:color w:val="000000"/>
          <w:kern w:val="24"/>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1632D7">
        <w:rPr>
          <w:rFonts w:cs="Tahoma"/>
          <w:kern w:val="24"/>
          <w:szCs w:val="24"/>
          <w:shd w:val="clear" w:color="auto" w:fill="FFFFFF"/>
        </w:rPr>
        <w:t>team members</w:t>
      </w:r>
      <w:r w:rsidR="00400601" w:rsidRPr="001632D7">
        <w:rPr>
          <w:rFonts w:cs="Tahoma"/>
          <w:color w:val="000000"/>
          <w:kern w:val="24"/>
          <w:szCs w:val="24"/>
          <w:lang w:eastAsia="en-GB"/>
        </w:rPr>
        <w:t xml:space="preserve"> room area. Company devices will be provided as and where appropriate to support </w:t>
      </w:r>
      <w:r w:rsidR="00946AA7" w:rsidRPr="001632D7">
        <w:rPr>
          <w:rFonts w:cs="Tahoma"/>
          <w:kern w:val="24"/>
          <w:szCs w:val="24"/>
          <w:shd w:val="clear" w:color="auto" w:fill="FFFFFF"/>
        </w:rPr>
        <w:t>team members</w:t>
      </w:r>
      <w:r w:rsidR="00400601" w:rsidRPr="001632D7">
        <w:rPr>
          <w:rFonts w:cs="Tahoma"/>
          <w:color w:val="000000"/>
          <w:kern w:val="24"/>
          <w:szCs w:val="24"/>
          <w:lang w:eastAsia="en-GB"/>
        </w:rPr>
        <w:t xml:space="preserve"> to capture images of any Learning &amp; Development within the </w:t>
      </w:r>
      <w:r w:rsidR="00FF2BEA" w:rsidRPr="001632D7">
        <w:rPr>
          <w:rFonts w:cs="Tahoma"/>
          <w:color w:val="000000"/>
          <w:kern w:val="24"/>
          <w:szCs w:val="24"/>
          <w:lang w:eastAsia="en-GB"/>
        </w:rPr>
        <w:t>school</w:t>
      </w:r>
      <w:r w:rsidR="00400601" w:rsidRPr="001632D7">
        <w:rPr>
          <w:rFonts w:cs="Tahoma"/>
          <w:color w:val="000000"/>
          <w:kern w:val="24"/>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47F04" w:rsidRDefault="007D2086" w:rsidP="00B334DB">
      <w:pPr>
        <w:pStyle w:val="Heading1"/>
        <w:ind w:hanging="102"/>
        <w:rPr>
          <w:rFonts w:cs="Tahoma"/>
          <w:kern w:val="24"/>
          <w:szCs w:val="24"/>
        </w:rPr>
      </w:pPr>
      <w:bookmarkStart w:id="17" w:name="_Toc237349363"/>
      <w:r w:rsidRPr="00D47F04">
        <w:rPr>
          <w:rFonts w:cs="Tahoma"/>
          <w:kern w:val="24"/>
          <w:szCs w:val="24"/>
        </w:rPr>
        <w:t xml:space="preserve">8.0 </w:t>
      </w:r>
      <w:r w:rsidRPr="00D47F04">
        <w:rPr>
          <w:rFonts w:cs="Tahoma"/>
          <w:kern w:val="24"/>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2CB28031" w14:textId="77777777" w:rsidR="002A319B"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governors, proprietors, volunteers, agency and supply staff, trainee teachers, contractors, self-employed workers, alternative provision, work experience, homestay arrangements and any adults supervising children where relevant.</w:t>
      </w:r>
    </w:p>
    <w:p w14:paraId="4D1C10E3" w14:textId="50036124" w:rsidR="00F57161" w:rsidRPr="007279C5" w:rsidRDefault="00F57161" w:rsidP="00F57161">
      <w:pPr>
        <w:ind w:left="709"/>
        <w:rPr>
          <w:sz w:val="16"/>
          <w:szCs w:val="16"/>
        </w:rPr>
      </w:pPr>
      <w:r w:rsidRPr="00352E35">
        <w:rPr>
          <w:szCs w:val="24"/>
        </w:rPr>
        <w:t xml:space="preserve"> </w:t>
      </w:r>
    </w:p>
    <w:p w14:paraId="24BD630F" w14:textId="1A01BB02" w:rsidR="00F57161" w:rsidRDefault="00F57161" w:rsidP="00F57161">
      <w:pPr>
        <w:ind w:left="709"/>
        <w:rPr>
          <w:kern w:val="24"/>
        </w:rPr>
      </w:pPr>
      <w:r w:rsidRPr="000038DD">
        <w:rPr>
          <w:kern w:val="24"/>
          <w:szCs w:val="24"/>
        </w:rPr>
        <w:t xml:space="preserve">From 1 September 2026, the supervision exemption for volunteers is removed: any regular or overnight volunteer who teaches, trains, instructs, cares for or </w:t>
      </w:r>
      <w:r w:rsidRPr="000038DD">
        <w:rPr>
          <w:kern w:val="24"/>
          <w:szCs w:val="24"/>
        </w:rPr>
        <w:lastRenderedPageBreak/>
        <w:t>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2023F6DE" w14:textId="77777777" w:rsidR="00004A56" w:rsidRPr="00D26F36" w:rsidRDefault="00004A56" w:rsidP="00F57161">
      <w:pPr>
        <w:ind w:left="709"/>
        <w:rPr>
          <w:kern w:val="24"/>
          <w:sz w:val="16"/>
          <w:szCs w:val="16"/>
        </w:rPr>
      </w:pPr>
    </w:p>
    <w:p w14:paraId="731BD66D" w14:textId="5518273B" w:rsidR="00004A56" w:rsidRPr="00452A93" w:rsidRDefault="00004A56" w:rsidP="00D26F36">
      <w:pPr>
        <w:ind w:left="709"/>
        <w:rPr>
          <w:kern w:val="24"/>
        </w:rPr>
      </w:pPr>
      <w:r w:rsidRPr="00D91F97">
        <w:rPr>
          <w:kern w:val="24"/>
        </w:rPr>
        <w:t xml:space="preserve">Where a school or maintained nursery school provides early years provision covered by the EYFS statutory framework, a volunteer must not begin working in that provision until the school has received their enhanced DBS certificate, including </w:t>
      </w:r>
      <w:proofErr w:type="gramStart"/>
      <w:r w:rsidRPr="00D91F97">
        <w:rPr>
          <w:kern w:val="24"/>
        </w:rPr>
        <w:t>children’s</w:t>
      </w:r>
      <w:proofErr w:type="gramEnd"/>
      <w:r w:rsidRPr="00D91F97">
        <w:rPr>
          <w:kern w:val="24"/>
        </w:rPr>
        <w:t xml:space="preserve"> barred-list information. This requirement applies irrespective of any proposed supervision arrangements.</w:t>
      </w:r>
    </w:p>
    <w:p w14:paraId="108E0068" w14:textId="77777777" w:rsidR="00F57161" w:rsidRPr="00452A93" w:rsidRDefault="00F57161" w:rsidP="00D26F3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D26F36">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7279C5" w:rsidRDefault="00636D0C" w:rsidP="00485C55">
      <w:pPr>
        <w:ind w:left="709"/>
        <w:rPr>
          <w:sz w:val="16"/>
          <w:szCs w:val="16"/>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0"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7C7C91AC" w14:textId="77777777" w:rsidR="00D4209A" w:rsidRPr="003179B7" w:rsidRDefault="00D4209A" w:rsidP="00D4209A">
      <w:pPr>
        <w:pStyle w:val="Default"/>
        <w:ind w:left="1134"/>
        <w:jc w:val="both"/>
        <w:rPr>
          <w:rFonts w:ascii="Work Sans" w:hAnsi="Work Sans" w:cs="Tahoma"/>
          <w:kern w:val="24"/>
        </w:rPr>
      </w:pP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lastRenderedPageBreak/>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1"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2"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03A75636" w14:textId="77777777" w:rsidR="00D4209A" w:rsidRDefault="00D4209A" w:rsidP="00EA46A7">
      <w:pPr>
        <w:ind w:left="709" w:hanging="709"/>
        <w:rPr>
          <w:rFonts w:cs="Tahoma"/>
          <w:kern w:val="24"/>
          <w:szCs w:val="24"/>
        </w:rPr>
      </w:pPr>
    </w:p>
    <w:p w14:paraId="1AEB6C08" w14:textId="77777777" w:rsidR="00D4209A" w:rsidRPr="00D0099A" w:rsidRDefault="00D4209A" w:rsidP="00EA46A7">
      <w:pPr>
        <w:ind w:left="709" w:hanging="709"/>
        <w:rPr>
          <w:rFonts w:cs="Tahoma"/>
          <w:kern w:val="24"/>
          <w:szCs w:val="24"/>
        </w:rPr>
      </w:pP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9B775A" w:rsidRDefault="00EA46A7" w:rsidP="00EA46A7">
      <w:pPr>
        <w:ind w:left="709" w:hanging="709"/>
        <w:rPr>
          <w:kern w:val="24"/>
          <w:szCs w:val="24"/>
        </w:rPr>
      </w:pPr>
      <w:proofErr w:type="gramStart"/>
      <w:r w:rsidRPr="00C8036F">
        <w:rPr>
          <w:b/>
          <w:bCs/>
          <w:szCs w:val="24"/>
        </w:rPr>
        <w:t>9.</w:t>
      </w:r>
      <w:r w:rsidR="00194DCF" w:rsidRPr="00C8036F">
        <w:rPr>
          <w:b/>
          <w:bCs/>
          <w:szCs w:val="24"/>
        </w:rPr>
        <w:t>5</w:t>
      </w:r>
      <w:r w:rsidRPr="00C8036F">
        <w:rPr>
          <w:szCs w:val="24"/>
        </w:rPr>
        <w:t xml:space="preserve">  </w:t>
      </w:r>
      <w:r w:rsidR="006F363C" w:rsidRPr="00C8036F">
        <w:rPr>
          <w:szCs w:val="24"/>
        </w:rPr>
        <w:tab/>
      </w:r>
      <w:proofErr w:type="gramEnd"/>
      <w:r w:rsidRPr="009B775A">
        <w:rPr>
          <w:kern w:val="24"/>
          <w:szCs w:val="24"/>
        </w:rPr>
        <w:t>Where Family Help arrangements are in place locally, the DSL should understand how the school</w:t>
      </w:r>
      <w:r w:rsidR="00A15B3A" w:rsidRPr="009B775A">
        <w:rPr>
          <w:kern w:val="24"/>
          <w:szCs w:val="24"/>
        </w:rPr>
        <w:t>/college</w:t>
      </w:r>
      <w:r w:rsidRPr="009B775A">
        <w:rPr>
          <w:kern w:val="24"/>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w:t>
      </w:r>
      <w:r w:rsidRPr="00057009">
        <w:rPr>
          <w:szCs w:val="24"/>
        </w:rPr>
        <w:lastRenderedPageBreak/>
        <w:t xml:space="preserve">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proofErr w:type="gramStart"/>
      <w:r w:rsidRPr="00D50F83">
        <w:rPr>
          <w:rFonts w:ascii="Work Sans" w:hAnsi="Work Sans" w:cs="Tahoma"/>
          <w:kern w:val="22"/>
        </w:rPr>
        <w:t>Well</w:t>
      </w:r>
      <w:proofErr w:type="gramEnd"/>
      <w:r w:rsidRPr="00D50F83">
        <w:rPr>
          <w:rFonts w:ascii="Work Sans" w:hAnsi="Work Sans" w:cs="Tahoma"/>
          <w:kern w:val="22"/>
        </w:rPr>
        <w:t xml:space="preserve">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lastRenderedPageBreak/>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3"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4"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5" w:history="1">
        <w:r w:rsidR="00AD16B2" w:rsidRPr="004F3B47">
          <w:rPr>
            <w:rStyle w:val="Hyperlink"/>
            <w:kern w:val="24"/>
            <w:szCs w:val="24"/>
          </w:rPr>
          <w:t>UK GDPR</w:t>
        </w:r>
      </w:hyperlink>
      <w:r w:rsidR="00AD16B2" w:rsidRPr="004F3B47">
        <w:rPr>
          <w:kern w:val="24"/>
          <w:szCs w:val="24"/>
        </w:rPr>
        <w:t xml:space="preserve">, </w:t>
      </w:r>
      <w:hyperlink r:id="rId96"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97"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Default="00027A71" w:rsidP="00B70BE6">
      <w:pPr>
        <w:ind w:left="720"/>
        <w:rPr>
          <w:rFonts w:cs="Tahoma"/>
          <w:kern w:val="24"/>
          <w:sz w:val="16"/>
          <w:szCs w:val="16"/>
        </w:rPr>
      </w:pPr>
    </w:p>
    <w:p w14:paraId="42B981BF" w14:textId="77777777" w:rsidR="000418E1" w:rsidRDefault="000418E1" w:rsidP="00B70BE6">
      <w:pPr>
        <w:ind w:left="720"/>
        <w:rPr>
          <w:rFonts w:cs="Tahoma"/>
          <w:kern w:val="24"/>
          <w:sz w:val="16"/>
          <w:szCs w:val="16"/>
        </w:rPr>
      </w:pPr>
    </w:p>
    <w:p w14:paraId="15A88957" w14:textId="77777777" w:rsidR="00E95F71" w:rsidRPr="00382B1E"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w:t>
      </w:r>
      <w:r w:rsidR="00E95F71" w:rsidRPr="00382B1E">
        <w:rPr>
          <w:b/>
          <w:bCs/>
          <w:kern w:val="24"/>
          <w:szCs w:val="24"/>
        </w:rPr>
        <w:t>necessary to safeguard or promote the welfare of a child. Safeguarding concerns must always be passed on.</w:t>
      </w:r>
      <w:r w:rsidR="00E95F71" w:rsidRPr="00382B1E">
        <w:rPr>
          <w:kern w:val="24"/>
          <w:szCs w:val="24"/>
        </w:rPr>
        <w:t xml:space="preserve"> It is not necessary to seek consent to share information for safeguarding purposes where there is a lawful basis to process and share the information.</w:t>
      </w:r>
    </w:p>
    <w:p w14:paraId="7DA97B69" w14:textId="77777777" w:rsidR="00E87893" w:rsidRPr="00382B1E" w:rsidRDefault="00E87893">
      <w:pPr>
        <w:ind w:left="720"/>
        <w:rPr>
          <w:kern w:val="24"/>
          <w:sz w:val="16"/>
          <w:szCs w:val="16"/>
        </w:rPr>
      </w:pPr>
    </w:p>
    <w:p w14:paraId="69F05CCF" w14:textId="77777777" w:rsidR="00E87893" w:rsidRPr="00382B1E" w:rsidRDefault="00E87893" w:rsidP="0011564B">
      <w:pPr>
        <w:ind w:left="709"/>
        <w:rPr>
          <w:kern w:val="24"/>
        </w:rPr>
      </w:pPr>
      <w:r w:rsidRPr="00382B1E">
        <w:rPr>
          <w:kern w:val="24"/>
        </w:rPr>
        <w:t xml:space="preserve">Team members must share information at the right time with the right people when </w:t>
      </w:r>
      <w:r w:rsidR="00981FA5" w:rsidRPr="00382B1E">
        <w:rPr>
          <w:kern w:val="24"/>
        </w:rPr>
        <w:t>it</w:t>
      </w:r>
      <w:r w:rsidRPr="00382B1E">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w:t>
      </w:r>
      <w:r w:rsidRPr="00382B1E">
        <w:rPr>
          <w:kern w:val="24"/>
        </w:rPr>
        <w:lastRenderedPageBreak/>
        <w:t xml:space="preserve">Protection Officer or Legal Team where needed, but uncertainty about data protection must not delay necessary safeguarding action. </w:t>
      </w:r>
    </w:p>
    <w:p w14:paraId="4525602B" w14:textId="77777777" w:rsidR="00FC7617" w:rsidRPr="00382B1E" w:rsidRDefault="00FC7617" w:rsidP="007E44E5">
      <w:pPr>
        <w:shd w:val="clear" w:color="auto" w:fill="FFFFFF"/>
        <w:ind w:left="567"/>
        <w:rPr>
          <w:rFonts w:cs="Tahoma"/>
          <w:kern w:val="24"/>
          <w:sz w:val="16"/>
          <w:szCs w:val="16"/>
        </w:rPr>
      </w:pPr>
    </w:p>
    <w:p w14:paraId="45E72BD6" w14:textId="77777777" w:rsidR="00D7096F" w:rsidRPr="00382B1E" w:rsidRDefault="00FC7617" w:rsidP="00B70BE6">
      <w:pPr>
        <w:shd w:val="clear" w:color="auto" w:fill="FFFFFF"/>
        <w:ind w:left="709"/>
        <w:rPr>
          <w:rFonts w:cs="Tahoma"/>
          <w:kern w:val="24"/>
          <w:szCs w:val="24"/>
        </w:rPr>
      </w:pPr>
      <w:r w:rsidRPr="00382B1E">
        <w:rPr>
          <w:rFonts w:cs="Tahoma"/>
          <w:kern w:val="24"/>
          <w:szCs w:val="24"/>
        </w:rPr>
        <w:t>Information can be shared without consent where there is good reason to do so, and the sharing of information will enhance the safeguarding of a</w:t>
      </w:r>
      <w:r w:rsidR="007C0841" w:rsidRPr="00382B1E">
        <w:rPr>
          <w:rFonts w:cs="Tahoma"/>
          <w:kern w:val="24"/>
          <w:szCs w:val="24"/>
        </w:rPr>
        <w:t xml:space="preserve"> child</w:t>
      </w:r>
      <w:r w:rsidR="005A473E" w:rsidRPr="00382B1E">
        <w:rPr>
          <w:rFonts w:cs="Tahoma"/>
          <w:kern w:val="24"/>
          <w:szCs w:val="24"/>
        </w:rPr>
        <w:t xml:space="preserve"> </w:t>
      </w:r>
      <w:r w:rsidR="009545A5" w:rsidRPr="00382B1E">
        <w:rPr>
          <w:rFonts w:cs="Tahoma"/>
          <w:kern w:val="24"/>
          <w:szCs w:val="24"/>
        </w:rPr>
        <w:t xml:space="preserve">or young person </w:t>
      </w:r>
      <w:r w:rsidRPr="00382B1E">
        <w:rPr>
          <w:rFonts w:cs="Tahoma"/>
          <w:kern w:val="24"/>
          <w:szCs w:val="24"/>
        </w:rPr>
        <w:t xml:space="preserve">in a timely manner. </w:t>
      </w:r>
    </w:p>
    <w:p w14:paraId="50897EE4" w14:textId="77777777" w:rsidR="00D7096F" w:rsidRPr="00382B1E" w:rsidRDefault="00D7096F" w:rsidP="00B70BE6">
      <w:pPr>
        <w:shd w:val="clear" w:color="auto" w:fill="FFFFFF"/>
        <w:ind w:left="709"/>
        <w:rPr>
          <w:rFonts w:cs="Tahoma"/>
          <w:kern w:val="24"/>
          <w:sz w:val="16"/>
          <w:szCs w:val="16"/>
        </w:rPr>
      </w:pPr>
    </w:p>
    <w:p w14:paraId="45D5DBFA" w14:textId="77777777" w:rsidR="00FC7617" w:rsidRPr="00382B1E" w:rsidRDefault="00FC7617" w:rsidP="00B70BE6">
      <w:pPr>
        <w:shd w:val="clear" w:color="auto" w:fill="FFFFFF"/>
        <w:ind w:left="709"/>
        <w:rPr>
          <w:rFonts w:cs="Tahoma"/>
          <w:kern w:val="24"/>
          <w:szCs w:val="24"/>
        </w:rPr>
      </w:pPr>
      <w:r w:rsidRPr="00382B1E">
        <w:rPr>
          <w:rFonts w:cs="Tahoma"/>
          <w:kern w:val="24"/>
          <w:szCs w:val="24"/>
        </w:rPr>
        <w:t xml:space="preserve">It is legitimate to share information without consent where: </w:t>
      </w:r>
    </w:p>
    <w:p w14:paraId="3864D5EB"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it is not possible to gain consent; </w:t>
      </w:r>
    </w:p>
    <w:p w14:paraId="0F6F78E2"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the school cannot reasonably be expected to gain consent; and</w:t>
      </w:r>
    </w:p>
    <w:p w14:paraId="427D27C7" w14:textId="77777777" w:rsidR="00973968"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if to gain consent would place a child </w:t>
      </w:r>
      <w:r w:rsidR="004E0005" w:rsidRPr="00382B1E">
        <w:rPr>
          <w:rFonts w:ascii="Work Sans" w:hAnsi="Work Sans" w:cs="Tahoma"/>
          <w:kern w:val="24"/>
          <w:szCs w:val="24"/>
        </w:rPr>
        <w:t xml:space="preserve">or adult </w:t>
      </w:r>
      <w:r w:rsidRPr="00382B1E">
        <w:rPr>
          <w:rFonts w:ascii="Work Sans" w:hAnsi="Work Sans" w:cs="Tahoma"/>
          <w:kern w:val="24"/>
          <w:szCs w:val="24"/>
        </w:rPr>
        <w:t>at risk</w:t>
      </w:r>
      <w:r w:rsidR="00973968" w:rsidRPr="00382B1E">
        <w:rPr>
          <w:rFonts w:ascii="Work Sans" w:hAnsi="Work Sans" w:cs="Tahoma"/>
          <w:kern w:val="24"/>
          <w:szCs w:val="24"/>
        </w:rPr>
        <w:t>.</w:t>
      </w:r>
    </w:p>
    <w:p w14:paraId="566BE78A" w14:textId="77777777" w:rsidR="00B159DD" w:rsidRPr="00382B1E" w:rsidRDefault="00B159DD" w:rsidP="00B159DD">
      <w:pPr>
        <w:pStyle w:val="ListParagraph"/>
        <w:shd w:val="clear" w:color="auto" w:fill="FFFFFF"/>
        <w:tabs>
          <w:tab w:val="left" w:pos="993"/>
        </w:tabs>
        <w:ind w:left="993" w:firstLine="0"/>
        <w:rPr>
          <w:rFonts w:ascii="Work Sans" w:hAnsi="Work Sans" w:cs="Tahoma"/>
          <w:kern w:val="24"/>
          <w:sz w:val="16"/>
          <w:szCs w:val="16"/>
        </w:rPr>
      </w:pPr>
    </w:p>
    <w:p w14:paraId="049E88B4" w14:textId="77777777" w:rsidR="00FC7617" w:rsidRPr="00382B1E" w:rsidRDefault="00FC7617" w:rsidP="001E3529">
      <w:pPr>
        <w:pStyle w:val="ListParagraph"/>
        <w:shd w:val="clear" w:color="auto" w:fill="FFFFFF"/>
        <w:ind w:left="709" w:firstLine="0"/>
        <w:rPr>
          <w:rFonts w:ascii="Work Sans" w:hAnsi="Work Sans" w:cs="Tahoma"/>
          <w:kern w:val="24"/>
          <w:szCs w:val="24"/>
        </w:rPr>
      </w:pPr>
      <w:r w:rsidRPr="00382B1E">
        <w:rPr>
          <w:rFonts w:ascii="Work Sans" w:hAnsi="Work Sans" w:cs="Tahoma"/>
          <w:kern w:val="24"/>
          <w:szCs w:val="24"/>
        </w:rPr>
        <w:t>Where there is any doubt, the DSL should contact the Group’s Legal Team for clarification.</w:t>
      </w:r>
    </w:p>
    <w:p w14:paraId="50EF26A0" w14:textId="77777777" w:rsidR="00FC7617" w:rsidRPr="00382B1E" w:rsidRDefault="00FC7617" w:rsidP="007E44E5">
      <w:pPr>
        <w:ind w:left="567"/>
        <w:rPr>
          <w:rFonts w:cs="Tahoma"/>
          <w:b/>
          <w:kern w:val="24"/>
          <w:sz w:val="16"/>
          <w:szCs w:val="16"/>
        </w:rPr>
      </w:pPr>
    </w:p>
    <w:p w14:paraId="01A99BAD" w14:textId="77777777" w:rsidR="007D2086" w:rsidRPr="00382B1E" w:rsidRDefault="007D2086" w:rsidP="00B70BE6">
      <w:pPr>
        <w:ind w:left="709"/>
        <w:rPr>
          <w:rFonts w:cs="Tahoma"/>
          <w:b/>
          <w:kern w:val="24"/>
          <w:szCs w:val="24"/>
        </w:rPr>
      </w:pPr>
      <w:r w:rsidRPr="00382B1E">
        <w:rPr>
          <w:rFonts w:cs="Tahoma"/>
          <w:b/>
          <w:kern w:val="24"/>
          <w:szCs w:val="24"/>
        </w:rPr>
        <w:t xml:space="preserve">All </w:t>
      </w:r>
      <w:r w:rsidR="00D0216F" w:rsidRPr="00382B1E">
        <w:rPr>
          <w:rFonts w:cs="Tahoma"/>
          <w:b/>
          <w:kern w:val="24"/>
          <w:szCs w:val="24"/>
        </w:rPr>
        <w:t>team members</w:t>
      </w:r>
      <w:r w:rsidRPr="00382B1E">
        <w:rPr>
          <w:rFonts w:cs="Tahoma"/>
          <w:b/>
          <w:kern w:val="24"/>
          <w:szCs w:val="24"/>
        </w:rPr>
        <w:t xml:space="preserve"> must complete the GDPR training</w:t>
      </w:r>
      <w:r w:rsidR="004C1006" w:rsidRPr="00382B1E">
        <w:rPr>
          <w:rFonts w:cs="Tahoma"/>
          <w:b/>
          <w:kern w:val="24"/>
          <w:szCs w:val="24"/>
        </w:rPr>
        <w:t xml:space="preserve"> and</w:t>
      </w:r>
      <w:r w:rsidRPr="00382B1E">
        <w:rPr>
          <w:rFonts w:cs="Tahoma"/>
          <w:b/>
          <w:kern w:val="24"/>
          <w:szCs w:val="24"/>
        </w:rPr>
        <w:t xml:space="preserve"> have a responsibility to ensure that they comply with the GDPR requirements. </w:t>
      </w:r>
    </w:p>
    <w:p w14:paraId="62C5DD44" w14:textId="77777777" w:rsidR="00B70BE6" w:rsidRPr="00382B1E" w:rsidRDefault="00B70BE6" w:rsidP="0048204E">
      <w:pPr>
        <w:ind w:left="567" w:hanging="567"/>
        <w:rPr>
          <w:rFonts w:cs="Tahoma"/>
          <w:b/>
          <w:kern w:val="24"/>
          <w:sz w:val="16"/>
          <w:szCs w:val="16"/>
        </w:rPr>
      </w:pPr>
    </w:p>
    <w:p w14:paraId="5BC653FE" w14:textId="5D795CC7" w:rsidR="00B15193" w:rsidRPr="00382B1E" w:rsidRDefault="003D3F57" w:rsidP="00BC1177">
      <w:pPr>
        <w:ind w:left="709" w:hanging="709"/>
        <w:rPr>
          <w:rFonts w:cs="Tahoma"/>
          <w:bCs/>
          <w:kern w:val="24"/>
          <w:szCs w:val="24"/>
        </w:rPr>
      </w:pPr>
      <w:r w:rsidRPr="00382B1E">
        <w:rPr>
          <w:rFonts w:cs="Tahoma"/>
          <w:b/>
          <w:kern w:val="24"/>
          <w:szCs w:val="24"/>
        </w:rPr>
        <w:t>1</w:t>
      </w:r>
      <w:r w:rsidR="007D2086" w:rsidRPr="00382B1E">
        <w:rPr>
          <w:rFonts w:cs="Tahoma"/>
          <w:b/>
          <w:kern w:val="24"/>
          <w:szCs w:val="24"/>
        </w:rPr>
        <w:t>2.3</w:t>
      </w:r>
      <w:r w:rsidR="007D2086" w:rsidRPr="00382B1E">
        <w:rPr>
          <w:rFonts w:cs="Tahoma"/>
          <w:kern w:val="24"/>
          <w:szCs w:val="24"/>
        </w:rPr>
        <w:t xml:space="preserve"> </w:t>
      </w:r>
      <w:r w:rsidR="00B159DD" w:rsidRPr="00382B1E">
        <w:rPr>
          <w:rFonts w:cs="Tahoma"/>
          <w:kern w:val="24"/>
          <w:szCs w:val="24"/>
        </w:rPr>
        <w:tab/>
      </w:r>
      <w:r w:rsidR="00B159DD" w:rsidRPr="00382B1E">
        <w:rPr>
          <w:rFonts w:cs="Tahoma"/>
          <w:kern w:val="24"/>
          <w:szCs w:val="24"/>
        </w:rPr>
        <w:tab/>
      </w:r>
      <w:r w:rsidR="007D2086" w:rsidRPr="00382B1E">
        <w:rPr>
          <w:rFonts w:cs="Tahoma"/>
          <w:kern w:val="24"/>
          <w:szCs w:val="24"/>
        </w:rPr>
        <w:t>Schools</w:t>
      </w:r>
      <w:r w:rsidR="00BC1177" w:rsidRPr="00382B1E">
        <w:rPr>
          <w:rFonts w:cs="Tahoma"/>
          <w:kern w:val="24"/>
          <w:szCs w:val="24"/>
        </w:rPr>
        <w:t>/</w:t>
      </w:r>
      <w:r w:rsidR="00167100" w:rsidRPr="00382B1E">
        <w:rPr>
          <w:rFonts w:cs="Tahoma"/>
          <w:kern w:val="24"/>
          <w:szCs w:val="24"/>
        </w:rPr>
        <w:t xml:space="preserve"> </w:t>
      </w:r>
      <w:r w:rsidR="00BC1177" w:rsidRPr="00382B1E">
        <w:rPr>
          <w:rFonts w:cs="Tahoma"/>
          <w:kern w:val="24"/>
          <w:szCs w:val="24"/>
        </w:rPr>
        <w:t>colleges</w:t>
      </w:r>
      <w:r w:rsidR="007D2086" w:rsidRPr="00382B1E">
        <w:rPr>
          <w:rFonts w:cs="Tahoma"/>
          <w:kern w:val="24"/>
          <w:szCs w:val="24"/>
        </w:rPr>
        <w:t xml:space="preserve"> must ensure that they inform </w:t>
      </w:r>
      <w:r w:rsidR="00167100" w:rsidRPr="00382B1E">
        <w:rPr>
          <w:rFonts w:cs="Tahoma"/>
          <w:kern w:val="24"/>
          <w:szCs w:val="24"/>
        </w:rPr>
        <w:t>students,</w:t>
      </w:r>
      <w:r w:rsidR="007D2086" w:rsidRPr="00382B1E">
        <w:rPr>
          <w:rFonts w:cs="Tahoma"/>
          <w:kern w:val="24"/>
          <w:szCs w:val="24"/>
        </w:rPr>
        <w:t xml:space="preserve"> parents and carers of how their personal</w:t>
      </w:r>
      <w:r w:rsidR="00BC1177" w:rsidRPr="00382B1E">
        <w:rPr>
          <w:rFonts w:cs="Tahoma"/>
          <w:kern w:val="24"/>
          <w:szCs w:val="24"/>
        </w:rPr>
        <w:t xml:space="preserve"> </w:t>
      </w:r>
      <w:r w:rsidR="007D2086" w:rsidRPr="00382B1E">
        <w:rPr>
          <w:rFonts w:cs="Tahoma"/>
          <w:kern w:val="24"/>
          <w:szCs w:val="24"/>
        </w:rPr>
        <w:t xml:space="preserve">information will be stored and used. </w:t>
      </w:r>
      <w:r w:rsidR="00B81298" w:rsidRPr="00382B1E">
        <w:rPr>
          <w:rFonts w:cs="Tahoma"/>
          <w:bCs/>
          <w:kern w:val="24"/>
          <w:szCs w:val="24"/>
        </w:rPr>
        <w:t xml:space="preserve">The </w:t>
      </w:r>
      <w:hyperlink r:id="rId98" w:history="1">
        <w:r w:rsidR="00B15193" w:rsidRPr="00382B1E">
          <w:rPr>
            <w:rStyle w:val="Hyperlink"/>
            <w:rFonts w:cs="Tahoma"/>
            <w:bCs/>
            <w:kern w:val="24"/>
            <w:szCs w:val="24"/>
          </w:rPr>
          <w:t>Data Protection in schools</w:t>
        </w:r>
      </w:hyperlink>
      <w:r w:rsidR="00B15193" w:rsidRPr="00382B1E">
        <w:rPr>
          <w:rStyle w:val="Hyperlink"/>
          <w:rFonts w:cs="Tahoma"/>
          <w:bCs/>
          <w:kern w:val="24"/>
          <w:szCs w:val="24"/>
          <w:u w:val="none"/>
        </w:rPr>
        <w:t xml:space="preserve"> </w:t>
      </w:r>
      <w:r w:rsidR="00B81298" w:rsidRPr="00382B1E">
        <w:rPr>
          <w:rFonts w:cs="Tahoma"/>
          <w:bCs/>
          <w:kern w:val="24"/>
          <w:szCs w:val="24"/>
        </w:rPr>
        <w:t>guidance is recommended for team members</w:t>
      </w:r>
      <w:r w:rsidR="00B15193" w:rsidRPr="00382B1E">
        <w:rPr>
          <w:rFonts w:cs="Tahoma"/>
          <w:bCs/>
          <w:kern w:val="24"/>
          <w:szCs w:val="24"/>
        </w:rPr>
        <w:t>.</w:t>
      </w:r>
    </w:p>
    <w:p w14:paraId="629117DB" w14:textId="77777777" w:rsidR="007D2086" w:rsidRPr="00382B1E" w:rsidRDefault="007D2086" w:rsidP="00B81298">
      <w:pPr>
        <w:ind w:left="567" w:hanging="567"/>
        <w:rPr>
          <w:rFonts w:cs="Tahoma"/>
          <w:b/>
          <w:kern w:val="24"/>
          <w:sz w:val="16"/>
          <w:szCs w:val="16"/>
        </w:rPr>
      </w:pPr>
    </w:p>
    <w:p w14:paraId="734D0B91" w14:textId="0E56277B" w:rsidR="004E515D" w:rsidRPr="00382B1E" w:rsidRDefault="004E515D">
      <w:pPr>
        <w:pStyle w:val="Default"/>
        <w:ind w:left="720" w:hanging="720"/>
        <w:jc w:val="both"/>
        <w:rPr>
          <w:rFonts w:ascii="Work Sans" w:hAnsi="Work Sans"/>
          <w:kern w:val="24"/>
        </w:rPr>
      </w:pPr>
      <w:r w:rsidRPr="00382B1E">
        <w:rPr>
          <w:rFonts w:ascii="Work Sans" w:hAnsi="Work Sans" w:cs="Tahoma"/>
          <w:b/>
          <w:bCs/>
          <w:kern w:val="24"/>
        </w:rPr>
        <w:t>12.4</w:t>
      </w:r>
      <w:r w:rsidRPr="00382B1E">
        <w:rPr>
          <w:rFonts w:ascii="Work Sans" w:hAnsi="Work Sans" w:cs="Tahoma"/>
          <w:kern w:val="24"/>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382B1E" w:rsidRDefault="007D2086" w:rsidP="0048204E">
      <w:pPr>
        <w:rPr>
          <w:rFonts w:cs="Tahoma"/>
          <w:kern w:val="24"/>
          <w:szCs w:val="24"/>
        </w:rPr>
      </w:pPr>
    </w:p>
    <w:p w14:paraId="381C6B7E" w14:textId="77777777" w:rsidR="007D2086" w:rsidRPr="00382B1E" w:rsidRDefault="007D2086" w:rsidP="00052AAE">
      <w:pPr>
        <w:ind w:left="720" w:hanging="720"/>
        <w:rPr>
          <w:rFonts w:cs="Tahoma"/>
          <w:kern w:val="24"/>
          <w:szCs w:val="24"/>
        </w:rPr>
      </w:pPr>
      <w:r w:rsidRPr="00382B1E">
        <w:rPr>
          <w:rFonts w:cs="Tahoma"/>
          <w:b/>
          <w:bCs/>
          <w:kern w:val="24"/>
          <w:szCs w:val="24"/>
        </w:rPr>
        <w:t>12.5</w:t>
      </w:r>
      <w:r w:rsidRPr="00382B1E">
        <w:rPr>
          <w:rFonts w:cs="Tahoma"/>
          <w:kern w:val="24"/>
          <w:szCs w:val="24"/>
        </w:rPr>
        <w:tab/>
        <w:t xml:space="preserve">Data breaches must be reported immediately to </w:t>
      </w:r>
      <w:r w:rsidR="00052AAE" w:rsidRPr="00382B1E">
        <w:rPr>
          <w:rFonts w:cs="Tahoma"/>
          <w:kern w:val="24"/>
          <w:szCs w:val="24"/>
        </w:rPr>
        <w:t>Group’s</w:t>
      </w:r>
      <w:r w:rsidRPr="00382B1E">
        <w:rPr>
          <w:rFonts w:cs="Tahoma"/>
          <w:kern w:val="24"/>
          <w:szCs w:val="24"/>
        </w:rPr>
        <w:t xml:space="preserve"> Data Protection </w:t>
      </w:r>
      <w:r w:rsidR="00052AAE" w:rsidRPr="00382B1E">
        <w:rPr>
          <w:rFonts w:cs="Tahoma"/>
          <w:kern w:val="24"/>
          <w:szCs w:val="24"/>
        </w:rPr>
        <w:t>Officer</w:t>
      </w:r>
      <w:r w:rsidR="009659EA" w:rsidRPr="00382B1E">
        <w:rPr>
          <w:rFonts w:cs="Tahoma"/>
          <w:kern w:val="24"/>
          <w:szCs w:val="24"/>
        </w:rPr>
        <w:t xml:space="preserve"> via </w:t>
      </w:r>
      <w:hyperlink r:id="rId99" w:history="1">
        <w:r w:rsidR="009659EA" w:rsidRPr="00382B1E">
          <w:rPr>
            <w:rStyle w:val="Hyperlink"/>
            <w:rFonts w:cs="Tahoma"/>
            <w:kern w:val="24"/>
            <w:szCs w:val="24"/>
          </w:rPr>
          <w:t>Information Exchange</w:t>
        </w:r>
      </w:hyperlink>
      <w:r w:rsidR="009659EA" w:rsidRPr="00382B1E">
        <w:rPr>
          <w:rFonts w:cs="Tahoma"/>
          <w:kern w:val="24"/>
          <w:szCs w:val="24"/>
        </w:rPr>
        <w:t xml:space="preserve"> as</w:t>
      </w:r>
      <w:r w:rsidRPr="00382B1E">
        <w:rPr>
          <w:rFonts w:cs="Tahoma"/>
          <w:kern w:val="24"/>
          <w:szCs w:val="24"/>
        </w:rPr>
        <w:t xml:space="preserve"> set out in the</w:t>
      </w:r>
      <w:r w:rsidR="00052AAE" w:rsidRPr="00382B1E">
        <w:rPr>
          <w:rFonts w:cs="Tahoma"/>
          <w:kern w:val="24"/>
          <w:szCs w:val="24"/>
        </w:rPr>
        <w:t xml:space="preserve"> Group’s </w:t>
      </w:r>
      <w:r w:rsidRPr="00382B1E">
        <w:rPr>
          <w:rFonts w:cs="Tahoma"/>
          <w:b/>
          <w:bCs/>
          <w:i/>
          <w:iCs/>
          <w:kern w:val="24"/>
          <w:szCs w:val="24"/>
        </w:rPr>
        <w:t>Data Protection Policy</w:t>
      </w:r>
      <w:r w:rsidRPr="00382B1E">
        <w:rPr>
          <w:rFonts w:cs="Tahoma"/>
          <w:kern w:val="24"/>
          <w:szCs w:val="24"/>
        </w:rPr>
        <w:t xml:space="preserve">.  </w:t>
      </w:r>
    </w:p>
    <w:p w14:paraId="35548988" w14:textId="77777777" w:rsidR="00474036" w:rsidRPr="00382B1E" w:rsidRDefault="00474036" w:rsidP="00196DA7">
      <w:pPr>
        <w:pStyle w:val="Default"/>
        <w:jc w:val="both"/>
        <w:rPr>
          <w:rFonts w:ascii="Work Sans" w:hAnsi="Work Sans" w:cs="Tahoma"/>
          <w:color w:val="auto"/>
          <w:kern w:val="24"/>
          <w:sz w:val="16"/>
          <w:szCs w:val="16"/>
        </w:rPr>
      </w:pPr>
    </w:p>
    <w:p w14:paraId="072CE832" w14:textId="77777777" w:rsidR="00B72F48" w:rsidRPr="00382B1E" w:rsidRDefault="005B5374">
      <w:pPr>
        <w:pStyle w:val="Default"/>
        <w:ind w:left="720"/>
        <w:rPr>
          <w:rFonts w:ascii="Work Sans" w:hAnsi="Work Sans" w:cs="Tahoma"/>
          <w:color w:val="auto"/>
          <w:kern w:val="24"/>
        </w:rPr>
      </w:pPr>
      <w:r w:rsidRPr="00382B1E">
        <w:rPr>
          <w:rFonts w:ascii="Work Sans" w:hAnsi="Work Sans" w:cs="Tahoma"/>
          <w:color w:val="auto"/>
          <w:kern w:val="24"/>
        </w:rPr>
        <w:t xml:space="preserve">Please also see: </w:t>
      </w:r>
    </w:p>
    <w:p w14:paraId="60D48C12" w14:textId="77777777" w:rsidR="002662F5" w:rsidRPr="00382B1E" w:rsidRDefault="002662F5">
      <w:pPr>
        <w:pStyle w:val="Default"/>
        <w:ind w:left="720"/>
        <w:rPr>
          <w:rFonts w:ascii="Work Sans" w:hAnsi="Work Sans" w:cs="Tahoma"/>
          <w:color w:val="auto"/>
          <w:kern w:val="24"/>
          <w:sz w:val="4"/>
          <w:szCs w:val="4"/>
        </w:rPr>
      </w:pPr>
    </w:p>
    <w:p w14:paraId="550E7A6F" w14:textId="77777777" w:rsidR="002662F5" w:rsidRPr="00382B1E" w:rsidRDefault="002662F5" w:rsidP="002662F5">
      <w:pPr>
        <w:pStyle w:val="Default"/>
        <w:ind w:left="720"/>
        <w:rPr>
          <w:rFonts w:ascii="Work Sans" w:hAnsi="Work Sans" w:cs="Tahoma"/>
          <w:color w:val="auto"/>
          <w:kern w:val="24"/>
        </w:rPr>
      </w:pPr>
      <w:r w:rsidRPr="00382B1E">
        <w:rPr>
          <w:rFonts w:ascii="Work Sans" w:hAnsi="Work Sans" w:cs="Tahoma"/>
          <w:color w:val="auto"/>
          <w:kern w:val="24"/>
        </w:rPr>
        <w:t xml:space="preserve">The Group’s Data Protection Policy. </w:t>
      </w:r>
    </w:p>
    <w:p w14:paraId="277BE3BF" w14:textId="77777777" w:rsidR="00B72F48" w:rsidRPr="00382B1E" w:rsidRDefault="00B72F48">
      <w:pPr>
        <w:pStyle w:val="Default"/>
        <w:ind w:left="720"/>
        <w:rPr>
          <w:rFonts w:ascii="Work Sans" w:hAnsi="Work Sans" w:cs="Tahoma"/>
          <w:color w:val="auto"/>
          <w:kern w:val="24"/>
          <w:sz w:val="4"/>
          <w:szCs w:val="4"/>
        </w:rPr>
      </w:pPr>
    </w:p>
    <w:p w14:paraId="56DCCDAF" w14:textId="77777777" w:rsidR="00B72F48" w:rsidRPr="00382B1E" w:rsidRDefault="00B72F48">
      <w:pPr>
        <w:pStyle w:val="Default"/>
        <w:ind w:left="720"/>
        <w:rPr>
          <w:rFonts w:ascii="Work Sans" w:hAnsi="Work Sans" w:cs="Tahoma"/>
          <w:color w:val="auto"/>
          <w:kern w:val="24"/>
        </w:rPr>
      </w:pPr>
      <w:hyperlink r:id="rId100" w:history="1">
        <w:r w:rsidRPr="00382B1E">
          <w:rPr>
            <w:rStyle w:val="Hyperlink"/>
            <w:rFonts w:ascii="Work Sans" w:hAnsi="Work Sans" w:cs="Tahoma"/>
            <w:kern w:val="24"/>
          </w:rPr>
          <w:t>Information sharing advice for safeguarding practitioners - GOV.UK</w:t>
        </w:r>
      </w:hyperlink>
    </w:p>
    <w:p w14:paraId="6FCB8E5C" w14:textId="77777777" w:rsidR="009B0ED8" w:rsidRPr="00382B1E" w:rsidRDefault="009B0ED8">
      <w:pPr>
        <w:pStyle w:val="Default"/>
        <w:ind w:left="720"/>
        <w:rPr>
          <w:rFonts w:ascii="Work Sans" w:hAnsi="Work Sans" w:cs="Tahoma"/>
          <w:color w:val="auto"/>
          <w:kern w:val="24"/>
          <w:sz w:val="8"/>
          <w:szCs w:val="8"/>
        </w:rPr>
      </w:pPr>
    </w:p>
    <w:p w14:paraId="6F214CD1" w14:textId="77777777" w:rsidR="00B72F48" w:rsidRPr="00382B1E" w:rsidRDefault="00B72F48">
      <w:pPr>
        <w:pStyle w:val="Default"/>
        <w:ind w:left="720"/>
        <w:rPr>
          <w:rFonts w:ascii="Work Sans" w:hAnsi="Work Sans" w:cs="Tahoma"/>
          <w:color w:val="auto"/>
          <w:kern w:val="24"/>
        </w:rPr>
      </w:pPr>
      <w:hyperlink r:id="rId101" w:history="1">
        <w:r w:rsidRPr="00382B1E">
          <w:rPr>
            <w:rStyle w:val="Hyperlink"/>
            <w:rFonts w:ascii="Work Sans" w:hAnsi="Work Sans" w:cs="Tahoma"/>
            <w:kern w:val="24"/>
          </w:rPr>
          <w:t>Sharing information to safeguard children and young people in the education sector in the UK</w:t>
        </w:r>
        <w:r w:rsidRPr="00382B1E">
          <w:rPr>
            <w:rStyle w:val="Hyperlink"/>
            <w:rFonts w:ascii="Work Sans" w:hAnsi="Work Sans" w:cs="Tahoma"/>
            <w:kern w:val="24"/>
            <w:u w:val="none"/>
          </w:rPr>
          <w:t xml:space="preserve"> </w:t>
        </w:r>
        <w:r w:rsidRPr="00382B1E">
          <w:rPr>
            <w:rStyle w:val="Hyperlink"/>
            <w:rFonts w:ascii="Work Sans" w:hAnsi="Work Sans" w:cs="Tahoma"/>
            <w:color w:val="auto"/>
            <w:kern w:val="24"/>
            <w:u w:val="none"/>
          </w:rPr>
          <w:t>Information Commissioner’s Office (ICO</w:t>
        </w:r>
      </w:hyperlink>
      <w:r w:rsidRPr="00382B1E">
        <w:rPr>
          <w:rFonts w:ascii="Work Sans" w:hAnsi="Work Sans" w:cs="Tahoma"/>
          <w:color w:val="auto"/>
          <w:kern w:val="24"/>
        </w:rPr>
        <w:t>)</w:t>
      </w:r>
    </w:p>
    <w:p w14:paraId="6B8CCF41" w14:textId="77777777" w:rsidR="00B72F48" w:rsidRPr="00382B1E" w:rsidRDefault="00B72F48">
      <w:pPr>
        <w:pStyle w:val="Default"/>
        <w:ind w:left="720"/>
        <w:rPr>
          <w:rFonts w:ascii="Work Sans" w:hAnsi="Work Sans" w:cs="Tahoma"/>
          <w:color w:val="auto"/>
          <w:kern w:val="24"/>
          <w:sz w:val="4"/>
          <w:szCs w:val="4"/>
        </w:rPr>
      </w:pPr>
    </w:p>
    <w:p w14:paraId="13F7EF05" w14:textId="77777777" w:rsidR="00DE3FBB" w:rsidRPr="00382B1E" w:rsidRDefault="00DE3FBB" w:rsidP="00DE3FBB">
      <w:pPr>
        <w:pStyle w:val="Default"/>
        <w:ind w:left="720"/>
        <w:rPr>
          <w:kern w:val="24"/>
        </w:rPr>
      </w:pPr>
      <w:hyperlink r:id="rId102" w:history="1">
        <w:r w:rsidRPr="00382B1E">
          <w:rPr>
            <w:rStyle w:val="Hyperlink"/>
            <w:rFonts w:ascii="Work Sans" w:hAnsi="Work Sans" w:cs="Tahoma"/>
            <w:kern w:val="24"/>
          </w:rPr>
          <w:t>Improving multi-agency information sharing (publishing.service.gov.uk)</w:t>
        </w:r>
      </w:hyperlink>
    </w:p>
    <w:p w14:paraId="2B0E567F" w14:textId="77777777" w:rsidR="00BE4A38" w:rsidRPr="00382B1E" w:rsidRDefault="00BE4A38" w:rsidP="00DE3FBB">
      <w:pPr>
        <w:pStyle w:val="Default"/>
        <w:ind w:left="720"/>
        <w:rPr>
          <w:kern w:val="24"/>
        </w:rPr>
      </w:pPr>
    </w:p>
    <w:p w14:paraId="3AAB1C82" w14:textId="77777777" w:rsidR="00BE4A38" w:rsidRDefault="00BE4A38" w:rsidP="00DE3FBB">
      <w:pPr>
        <w:pStyle w:val="Default"/>
        <w:ind w:left="720"/>
        <w:rPr>
          <w:rFonts w:ascii="Work Sans" w:hAnsi="Work Sans" w:cs="Tahoma"/>
          <w:color w:val="auto"/>
          <w:kern w:val="24"/>
        </w:rPr>
      </w:pPr>
    </w:p>
    <w:p w14:paraId="0EE0B9A0" w14:textId="77777777" w:rsidR="00382B1E" w:rsidRPr="00382B1E" w:rsidRDefault="00382B1E" w:rsidP="00DE3FBB">
      <w:pPr>
        <w:pStyle w:val="Default"/>
        <w:ind w:left="720"/>
        <w:rPr>
          <w:rFonts w:ascii="Work Sans" w:hAnsi="Work Sans" w:cs="Tahoma"/>
          <w:color w:val="auto"/>
          <w:kern w:val="24"/>
        </w:rPr>
      </w:pPr>
    </w:p>
    <w:p w14:paraId="299956C7" w14:textId="77777777" w:rsidR="00DE3FBB" w:rsidRPr="00382B1E" w:rsidRDefault="00DE3FBB">
      <w:pPr>
        <w:pStyle w:val="Default"/>
        <w:ind w:left="720"/>
        <w:rPr>
          <w:rFonts w:ascii="Work Sans" w:hAnsi="Work Sans" w:cs="Tahoma"/>
          <w:color w:val="auto"/>
          <w:kern w:val="24"/>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BE4A38" w:rsidRDefault="00C364FA" w:rsidP="004A7997">
      <w:pPr>
        <w:pStyle w:val="Default"/>
        <w:ind w:left="720" w:hanging="720"/>
        <w:jc w:val="both"/>
        <w:rPr>
          <w:rFonts w:ascii="Work Sans" w:hAnsi="Work Sans" w:cs="Tahoma"/>
          <w:kern w:val="24"/>
          <w:sz w:val="16"/>
          <w:szCs w:val="16"/>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w:t>
      </w:r>
      <w:r w:rsidR="00C73AB3" w:rsidRPr="00D50F83">
        <w:rPr>
          <w:rFonts w:ascii="Work Sans" w:hAnsi="Work Sans" w:cs="Tahoma"/>
          <w:kern w:val="24"/>
        </w:rPr>
        <w:lastRenderedPageBreak/>
        <w:t xml:space="preserve">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proofErr w:type="gramStart"/>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proofErr w:type="gramEnd"/>
      <w:r w:rsidR="002A2CA0">
        <w:fldChar w:fldCharType="begin"/>
      </w:r>
      <w:r w:rsidR="002A2CA0">
        <w:instrText>HYPERLINK "https://www.gov.uk/government/publications/keeping-children-safe-in-education--2"</w:instrText>
      </w:r>
      <w:r w:rsidR="002A2CA0">
        <w:fldChar w:fldCharType="separate"/>
      </w:r>
      <w:r w:rsidR="002A2CA0" w:rsidRPr="00D50F83">
        <w:rPr>
          <w:rStyle w:val="Hyperlink"/>
          <w:rFonts w:ascii="Work Sans" w:hAnsi="Work Sans"/>
          <w:b/>
          <w:bCs/>
          <w:i/>
          <w:iCs/>
          <w:kern w:val="24"/>
        </w:rPr>
        <w:t>KCSiE 2026</w:t>
      </w:r>
      <w:r w:rsidR="002A2CA0">
        <w:fldChar w:fldCharType="end"/>
      </w:r>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3AC69541" w14:textId="644DFA84" w:rsidR="0010614D" w:rsidRPr="00D91F97" w:rsidRDefault="00EB7965" w:rsidP="009B0ED8">
      <w:pPr>
        <w:pStyle w:val="Default"/>
        <w:numPr>
          <w:ilvl w:val="0"/>
          <w:numId w:val="11"/>
        </w:numPr>
        <w:ind w:left="993" w:hanging="284"/>
        <w:jc w:val="both"/>
        <w:rPr>
          <w:rFonts w:ascii="Work Sans" w:hAnsi="Work Sans" w:cs="Tahoma"/>
          <w:kern w:val="22"/>
        </w:rPr>
      </w:pPr>
      <w:r w:rsidRPr="00D91F97">
        <w:rPr>
          <w:rFonts w:ascii="Work Sans" w:hAnsi="Work Sans"/>
        </w:rPr>
        <w:t>discriminatory behaviour, including racism, faith-based or faith-targeted abuse, and other prejudice-based incidents</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 xml:space="preserve">exual assault covers a very wide range of behaviour so a single act of kissing someone without consent </w:t>
      </w:r>
      <w:r w:rsidR="00A47BCA" w:rsidRPr="00DB357B">
        <w:rPr>
          <w:rFonts w:ascii="Work Sans" w:hAnsi="Work Sans" w:cs="Tahoma"/>
          <w:kern w:val="22"/>
        </w:rPr>
        <w:lastRenderedPageBreak/>
        <w:t>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3"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Pr="004E617F"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r>
      <w:r w:rsidRPr="004E617F">
        <w:rPr>
          <w:rFonts w:ascii="Work Sans" w:hAnsi="Work Sans" w:cs="Tahoma"/>
          <w:kern w:val="24"/>
        </w:rPr>
        <w:t xml:space="preserve">Preventative education must be embedded through a </w:t>
      </w:r>
      <w:r w:rsidR="00F17919" w:rsidRPr="004E617F">
        <w:rPr>
          <w:rFonts w:ascii="Work Sans" w:hAnsi="Work Sans" w:cs="Tahoma"/>
          <w:kern w:val="24"/>
        </w:rPr>
        <w:t>whole school</w:t>
      </w:r>
      <w:r w:rsidRPr="004E617F">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474E8B" w:rsidRDefault="00794ADE" w:rsidP="00025D74">
      <w:pPr>
        <w:pStyle w:val="Default"/>
        <w:ind w:left="709" w:hanging="720"/>
        <w:jc w:val="both"/>
        <w:rPr>
          <w:rFonts w:ascii="Work Sans" w:hAnsi="Work Sans"/>
          <w:kern w:val="24"/>
          <w:sz w:val="8"/>
          <w:szCs w:val="8"/>
        </w:rPr>
      </w:pPr>
    </w:p>
    <w:p w14:paraId="3C8B0200" w14:textId="06A5FDE1" w:rsidR="00794ADE" w:rsidRPr="004E617F" w:rsidRDefault="00794ADE" w:rsidP="00794ADE">
      <w:pPr>
        <w:pStyle w:val="Default"/>
        <w:ind w:left="720" w:hanging="11"/>
        <w:jc w:val="both"/>
        <w:rPr>
          <w:rFonts w:ascii="Work Sans" w:hAnsi="Work Sans" w:cs="Tahoma"/>
          <w:color w:val="auto"/>
          <w:kern w:val="24"/>
        </w:rPr>
      </w:pPr>
      <w:hyperlink r:id="rId104" w:history="1">
        <w:r w:rsidRPr="004E617F">
          <w:rPr>
            <w:rStyle w:val="Hyperlink"/>
            <w:rFonts w:ascii="Work Sans" w:hAnsi="Work Sans" w:cs="Tahoma"/>
            <w:kern w:val="24"/>
          </w:rPr>
          <w:t>Shore Space</w:t>
        </w:r>
      </w:hyperlink>
      <w:r w:rsidRPr="004E617F">
        <w:rPr>
          <w:rFonts w:ascii="Work Sans" w:hAnsi="Work Sans" w:cs="Tahoma"/>
          <w:color w:val="auto"/>
          <w:kern w:val="24"/>
        </w:rPr>
        <w:t xml:space="preserve"> offer</w:t>
      </w:r>
      <w:r w:rsidR="00977327" w:rsidRPr="004E617F">
        <w:rPr>
          <w:rFonts w:ascii="Work Sans" w:hAnsi="Work Sans" w:cs="Tahoma"/>
          <w:color w:val="auto"/>
          <w:kern w:val="24"/>
        </w:rPr>
        <w:t>s</w:t>
      </w:r>
      <w:r w:rsidRPr="004E617F">
        <w:rPr>
          <w:rFonts w:ascii="Work Sans" w:hAnsi="Work Sans" w:cs="Tahoma"/>
          <w:color w:val="auto"/>
          <w:kern w:val="24"/>
        </w:rPr>
        <w:t xml:space="preserve"> a confidential chat service supporting young people who are concerned about their own or someone else’s sexual thoughts and behaviour.</w:t>
      </w:r>
    </w:p>
    <w:p w14:paraId="206A12B4" w14:textId="77777777" w:rsidR="00D90287" w:rsidRPr="00474E8B" w:rsidRDefault="00D90287" w:rsidP="00794ADE">
      <w:pPr>
        <w:pStyle w:val="Default"/>
        <w:ind w:left="720" w:hanging="11"/>
        <w:jc w:val="both"/>
        <w:rPr>
          <w:rFonts w:ascii="Work Sans" w:hAnsi="Work Sans" w:cs="Tahoma"/>
          <w:color w:val="auto"/>
          <w:kern w:val="24"/>
          <w:sz w:val="8"/>
          <w:szCs w:val="8"/>
        </w:rPr>
      </w:pPr>
    </w:p>
    <w:p w14:paraId="0CBA53F0" w14:textId="6332C4D9" w:rsidR="00D90287" w:rsidRPr="004E617F" w:rsidRDefault="00D90287" w:rsidP="00794ADE">
      <w:pPr>
        <w:pStyle w:val="Default"/>
        <w:ind w:left="720" w:hanging="11"/>
        <w:jc w:val="both"/>
        <w:rPr>
          <w:rFonts w:ascii="Work Sans" w:hAnsi="Work Sans" w:cs="Tahoma"/>
          <w:kern w:val="24"/>
        </w:rPr>
      </w:pPr>
      <w:r w:rsidRPr="004E617F">
        <w:rPr>
          <w:rFonts w:ascii="Work Sans" w:hAnsi="Work Sans" w:cs="Tahoma"/>
          <w:kern w:val="24"/>
        </w:rPr>
        <w:t xml:space="preserve">Please also refer to Part Five of </w:t>
      </w:r>
      <w:hyperlink r:id="rId105" w:history="1">
        <w:r w:rsidRPr="004E617F">
          <w:rPr>
            <w:rStyle w:val="Hyperlink"/>
            <w:rFonts w:ascii="Work Sans" w:hAnsi="Work Sans" w:cs="Tahoma"/>
            <w:kern w:val="24"/>
          </w:rPr>
          <w:t>KCSiE 2026</w:t>
        </w:r>
      </w:hyperlink>
      <w:r w:rsidRPr="004E617F">
        <w:rPr>
          <w:rFonts w:ascii="Work Sans" w:hAnsi="Work Sans" w:cs="Tahoma"/>
          <w:kern w:val="24"/>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proofErr w:type="gramStart"/>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proofErr w:type="gramEnd"/>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proofErr w:type="gramStart"/>
      <w:r w:rsidRPr="00D50F83">
        <w:rPr>
          <w:rFonts w:ascii="Work Sans" w:hAnsi="Work Sans" w:cs="Tahoma"/>
          <w:b/>
          <w:bCs/>
        </w:rPr>
        <w:t>13.9</w:t>
      </w:r>
      <w:r w:rsidRPr="00D50F83">
        <w:rPr>
          <w:rFonts w:ascii="Work Sans" w:hAnsi="Work Sans" w:cs="Tahoma"/>
        </w:rPr>
        <w:t xml:space="preserve">  Where</w:t>
      </w:r>
      <w:proofErr w:type="gramEnd"/>
      <w:r w:rsidRPr="00D50F83">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proofErr w:type="gramStart"/>
      <w:r w:rsidRPr="00D50F83">
        <w:rPr>
          <w:rFonts w:ascii="Work Sans" w:hAnsi="Work Sans" w:cs="Tahoma"/>
          <w:b/>
          <w:bCs/>
        </w:rPr>
        <w:t>13.11</w:t>
      </w:r>
      <w:r w:rsidRPr="00D50F83">
        <w:rPr>
          <w:rFonts w:ascii="Work Sans" w:hAnsi="Work Sans" w:cs="Tahoma"/>
        </w:rPr>
        <w:t xml:space="preserve">  All</w:t>
      </w:r>
      <w:proofErr w:type="gramEnd"/>
      <w:r w:rsidRPr="00D50F83">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w:t>
      </w:r>
      <w:r w:rsidRPr="00EC198C">
        <w:rPr>
          <w:rFonts w:ascii="Work Sans" w:hAnsi="Work Sans" w:cs="Tahoma"/>
          <w:color w:val="auto"/>
          <w:kern w:val="24"/>
        </w:rPr>
        <w:lastRenderedPageBreak/>
        <w:t>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w:t>
      </w:r>
      <w:proofErr w:type="gramStart"/>
      <w:r w:rsidRPr="00D50F83">
        <w:rPr>
          <w:rFonts w:cs="Tahoma"/>
          <w:kern w:val="22"/>
          <w:szCs w:val="24"/>
        </w:rPr>
        <w:t>bullying</w:t>
      </w:r>
      <w:proofErr w:type="gramEnd"/>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proofErr w:type="gramStart"/>
      <w:r w:rsidRPr="00465449">
        <w:rPr>
          <w:rFonts w:ascii="Work Sans" w:hAnsi="Work Sans" w:cs="Tahoma"/>
          <w:b/>
          <w:bCs/>
        </w:rPr>
        <w:t>14.2</w:t>
      </w:r>
      <w:r w:rsidRPr="00465449">
        <w:rPr>
          <w:rFonts w:ascii="Work Sans" w:hAnsi="Work Sans" w:cs="Tahoma"/>
        </w:rPr>
        <w:t>  The</w:t>
      </w:r>
      <w:proofErr w:type="gramEnd"/>
      <w:r w:rsidRPr="00465449">
        <w:rPr>
          <w:rFonts w:ascii="Work Sans" w:hAnsi="Work Sans" w:cs="Tahoma"/>
        </w:rPr>
        <w:t xml:space="preserv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06"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07"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08"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7958CCB2" w:rsidR="00400623" w:rsidRDefault="00400623" w:rsidP="00400623">
      <w:pPr>
        <w:ind w:left="720" w:right="93"/>
        <w:rPr>
          <w:rFonts w:eastAsia="Times New Roman" w:cs="Tahoma"/>
          <w:b/>
          <w:bCs/>
          <w:kern w:val="24"/>
          <w:szCs w:val="24"/>
        </w:rPr>
      </w:pPr>
      <w:r w:rsidRPr="009B4684">
        <w:rPr>
          <w:rFonts w:cs="Tahoma"/>
          <w:kern w:val="24"/>
          <w:szCs w:val="24"/>
        </w:rPr>
        <w:t xml:space="preserve">For students who are non-verbal or have limited receptive and expressive communication and learning disabilities, more direct on-going observation is often required </w:t>
      </w:r>
      <w:r w:rsidRPr="009B4684">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9B4684">
        <w:rPr>
          <w:rFonts w:eastAsia="Times New Roman" w:cs="Tahoma"/>
          <w:b/>
          <w:bCs/>
          <w:kern w:val="24"/>
          <w:szCs w:val="24"/>
        </w:rPr>
        <w:t xml:space="preserve"> </w:t>
      </w:r>
    </w:p>
    <w:p w14:paraId="62C55E02" w14:textId="77777777" w:rsidR="00923C10" w:rsidRDefault="00923C10" w:rsidP="00400623">
      <w:pPr>
        <w:ind w:left="720" w:right="93"/>
        <w:rPr>
          <w:rFonts w:eastAsia="Times New Roman" w:cs="Tahoma"/>
          <w:b/>
          <w:bCs/>
          <w:kern w:val="24"/>
          <w:szCs w:val="24"/>
        </w:rPr>
      </w:pPr>
    </w:p>
    <w:p w14:paraId="2005AAE8" w14:textId="77777777" w:rsidR="004D5261" w:rsidRDefault="004D5261"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09"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10"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w:t>
      </w:r>
      <w:proofErr w:type="spellStart"/>
      <w:r w:rsidRPr="00D50F83">
        <w:rPr>
          <w:rFonts w:cs="Tahoma"/>
          <w:kern w:val="24"/>
          <w:szCs w:val="24"/>
        </w:rPr>
        <w:t>biphobic</w:t>
      </w:r>
      <w:proofErr w:type="spellEnd"/>
      <w:r w:rsidRPr="00D50F83">
        <w:rPr>
          <w:rFonts w:cs="Tahoma"/>
          <w:kern w:val="24"/>
          <w:szCs w:val="24"/>
        </w:rPr>
        <w:t xml:space="preserve"> and transphobic bullying and abuse</w:t>
      </w:r>
      <w:r w:rsidRPr="00D50F83">
        <w:rPr>
          <w:rFonts w:cs="Tahoma"/>
          <w:kern w:val="22"/>
          <w:szCs w:val="24"/>
        </w:rPr>
        <w:t>.</w:t>
      </w:r>
    </w:p>
    <w:p w14:paraId="7DF20169" w14:textId="77777777" w:rsidR="0021138F" w:rsidRPr="00923C10" w:rsidRDefault="0021138F" w:rsidP="00400623">
      <w:pPr>
        <w:ind w:left="709"/>
        <w:rPr>
          <w:rFonts w:cs="Tahoma"/>
          <w:kern w:val="22"/>
          <w:sz w:val="16"/>
          <w:szCs w:val="16"/>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lastRenderedPageBreak/>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1"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proofErr w:type="gramStart"/>
      <w:r w:rsidRPr="00D50F83">
        <w:rPr>
          <w:szCs w:val="24"/>
        </w:rPr>
        <w:t>16.0  </w:t>
      </w:r>
      <w:r w:rsidR="007B0446" w:rsidRPr="00D50F83">
        <w:rPr>
          <w:szCs w:val="24"/>
        </w:rPr>
        <w:tab/>
      </w:r>
      <w:proofErr w:type="gramEnd"/>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w:t>
      </w:r>
      <w:proofErr w:type="gramStart"/>
      <w:r w:rsidR="000E0EEC" w:rsidRPr="00D50F83">
        <w:rPr>
          <w:rFonts w:ascii="Work Sans" w:hAnsi="Work Sans" w:cs="Tahoma"/>
        </w:rPr>
        <w:t>age  and</w:t>
      </w:r>
      <w:proofErr w:type="gramEnd"/>
      <w:r w:rsidR="000E0EEC" w:rsidRPr="00D50F83">
        <w:rPr>
          <w:rFonts w:ascii="Work Sans" w:hAnsi="Work Sans" w:cs="Tahoma"/>
        </w:rPr>
        <w:t xml:space="preserve">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2"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proofErr w:type="gramStart"/>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proofErr w:type="gramEnd"/>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 xml:space="preserve">The school/college works with the Group’s IT Section to ensure that the filtering and monitoring systems are appropriate, and are informed in part, by the risk assessment required by the Prevent Duty and the </w:t>
      </w:r>
      <w:r w:rsidR="00200551" w:rsidRPr="00B4114C">
        <w:rPr>
          <w:rFonts w:ascii="Work Sans" w:hAnsi="Work Sans" w:cs="Tahoma"/>
          <w:kern w:val="24"/>
        </w:rPr>
        <w:lastRenderedPageBreak/>
        <w:t>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3"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4" w:history="1">
        <w:proofErr w:type="spellStart"/>
        <w:r w:rsidRPr="00D50F83">
          <w:rPr>
            <w:rStyle w:val="Hyperlink"/>
            <w:rFonts w:cs="Tahoma"/>
            <w:kern w:val="24"/>
            <w:szCs w:val="24"/>
          </w:rPr>
          <w:t>LGfL</w:t>
        </w:r>
        <w:proofErr w:type="spellEnd"/>
        <w:r w:rsidRPr="00D50F83">
          <w:rPr>
            <w:rStyle w:val="Hyperlink"/>
            <w:rFonts w:cs="Tahoma"/>
            <w:kern w:val="24"/>
            <w:szCs w:val="24"/>
          </w:rPr>
          <w:t xml:space="preserve">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5" w:history="1">
        <w:proofErr w:type="spellStart"/>
        <w:r>
          <w:rPr>
            <w:rStyle w:val="Hyperlink"/>
            <w:rFonts w:cs="Tahoma"/>
            <w:kern w:val="22"/>
            <w:szCs w:val="24"/>
          </w:rPr>
          <w:t>SWGf</w:t>
        </w:r>
        <w:r w:rsidR="00A24F28">
          <w:rPr>
            <w:rStyle w:val="Hyperlink"/>
            <w:rFonts w:cs="Tahoma"/>
            <w:kern w:val="22"/>
            <w:szCs w:val="24"/>
          </w:rPr>
          <w:t>l</w:t>
        </w:r>
        <w:proofErr w:type="spellEnd"/>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16"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17"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18"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19"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0"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1"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2" w:history="1">
        <w:proofErr w:type="spellStart"/>
        <w:r w:rsidRPr="004366C9">
          <w:rPr>
            <w:rStyle w:val="Hyperlink"/>
            <w:rFonts w:ascii="Work Sans" w:hAnsi="Work Sans" w:cs="Tahoma"/>
            <w:kern w:val="24"/>
          </w:rPr>
          <w:t>ThinkuKnow</w:t>
        </w:r>
        <w:proofErr w:type="spellEnd"/>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3"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lastRenderedPageBreak/>
        <w:t xml:space="preserve">LGFL </w:t>
      </w:r>
      <w:hyperlink r:id="rId124"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5"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w:t>
      </w:r>
      <w:r w:rsidRPr="00D50F83">
        <w:rPr>
          <w:rFonts w:cs="Tahoma"/>
          <w:kern w:val="24"/>
          <w:szCs w:val="24"/>
        </w:rPr>
        <w:lastRenderedPageBreak/>
        <w:t>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70A9B523" w14:textId="77777777" w:rsidR="00D15C87"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discloses immediate safeguarding concerns, the DSL must share this information with the police.</w:t>
      </w:r>
    </w:p>
    <w:p w14:paraId="60A2E48B" w14:textId="5CD84A5D" w:rsidR="007D2086" w:rsidRPr="00D50F83" w:rsidRDefault="007D2086" w:rsidP="0028251E">
      <w:pPr>
        <w:ind w:left="709"/>
        <w:rPr>
          <w:rFonts w:cs="Tahoma"/>
          <w:kern w:val="24"/>
          <w:szCs w:val="24"/>
        </w:rPr>
      </w:pPr>
      <w:r w:rsidRPr="00D50F83">
        <w:rPr>
          <w:rFonts w:cs="Tahoma"/>
          <w:kern w:val="24"/>
          <w:szCs w:val="24"/>
        </w:rPr>
        <w:t xml:space="preserve"> </w:t>
      </w: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26"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Pr="00F31765" w:rsidRDefault="007D2086" w:rsidP="00AF059C">
      <w:pPr>
        <w:pStyle w:val="Default"/>
        <w:ind w:left="709" w:hanging="709"/>
        <w:jc w:val="both"/>
        <w:rPr>
          <w:rFonts w:ascii="Work Sans" w:hAnsi="Work Sans"/>
          <w:kern w:val="24"/>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r>
      <w:r w:rsidRPr="00F31765">
        <w:rPr>
          <w:rFonts w:ascii="Work Sans" w:hAnsi="Work Sans" w:cs="Tahoma"/>
          <w:kern w:val="24"/>
        </w:rPr>
        <w:t xml:space="preserve">Schools must write and implement a local exploitation procedure which </w:t>
      </w:r>
      <w:r w:rsidR="00702C22" w:rsidRPr="00F31765">
        <w:rPr>
          <w:rFonts w:ascii="Work Sans" w:hAnsi="Work Sans" w:cs="Tahoma"/>
          <w:kern w:val="24"/>
        </w:rPr>
        <w:t>t</w:t>
      </w:r>
      <w:r w:rsidR="00702C22" w:rsidRPr="00F31765">
        <w:rPr>
          <w:rFonts w:ascii="Work Sans" w:hAnsi="Work Sans" w:cs="Tahoma"/>
          <w:color w:val="auto"/>
          <w:kern w:val="24"/>
        </w:rPr>
        <w:t>eam members</w:t>
      </w:r>
      <w:r w:rsidR="00702C22" w:rsidRPr="00F31765">
        <w:rPr>
          <w:rFonts w:ascii="Work Sans" w:hAnsi="Work Sans" w:cs="Tahoma"/>
          <w:kern w:val="24"/>
        </w:rPr>
        <w:t xml:space="preserve"> </w:t>
      </w:r>
      <w:r w:rsidRPr="00F31765">
        <w:rPr>
          <w:rFonts w:ascii="Work Sans" w:hAnsi="Work Sans" w:cs="Tahoma"/>
          <w:kern w:val="24"/>
        </w:rPr>
        <w:t xml:space="preserve">must be familiar with. All </w:t>
      </w:r>
      <w:r w:rsidR="00702C22" w:rsidRPr="00F31765">
        <w:rPr>
          <w:rFonts w:ascii="Work Sans" w:hAnsi="Work Sans" w:cs="Tahoma"/>
          <w:kern w:val="24"/>
        </w:rPr>
        <w:t>t</w:t>
      </w:r>
      <w:r w:rsidR="00702C22" w:rsidRPr="00F31765">
        <w:rPr>
          <w:rFonts w:ascii="Work Sans" w:hAnsi="Work Sans" w:cs="Tahoma"/>
          <w:color w:val="auto"/>
          <w:kern w:val="24"/>
        </w:rPr>
        <w:t>eam members</w:t>
      </w:r>
      <w:r w:rsidRPr="00F31765">
        <w:rPr>
          <w:rFonts w:ascii="Work Sans" w:hAnsi="Work Sans" w:cs="Tahoma"/>
          <w:kern w:val="24"/>
        </w:rPr>
        <w:t xml:space="preserve"> </w:t>
      </w:r>
      <w:r w:rsidRPr="00F31765">
        <w:rPr>
          <w:rFonts w:ascii="Work Sans" w:hAnsi="Work Sans" w:cs="Tahoma"/>
          <w:b/>
          <w:kern w:val="24"/>
        </w:rPr>
        <w:t xml:space="preserve">must </w:t>
      </w:r>
      <w:r w:rsidRPr="00F31765">
        <w:rPr>
          <w:rFonts w:ascii="Work Sans" w:hAnsi="Work Sans" w:cs="Tahoma"/>
          <w:b/>
          <w:bCs/>
          <w:kern w:val="24"/>
        </w:rPr>
        <w:t xml:space="preserve">read </w:t>
      </w:r>
      <w:r w:rsidR="00DB6F2C" w:rsidRPr="00F31765">
        <w:rPr>
          <w:rFonts w:ascii="Work Sans" w:hAnsi="Work Sans" w:cs="Tahoma"/>
          <w:b/>
          <w:bCs/>
          <w:kern w:val="24"/>
        </w:rPr>
        <w:t>the</w:t>
      </w:r>
      <w:r w:rsidRPr="00F31765">
        <w:rPr>
          <w:rFonts w:ascii="Work Sans" w:hAnsi="Work Sans" w:cs="Tahoma"/>
          <w:kern w:val="24"/>
        </w:rPr>
        <w:t xml:space="preserve"> </w:t>
      </w:r>
      <w:r w:rsidR="00D94585" w:rsidRPr="00F31765">
        <w:rPr>
          <w:rFonts w:ascii="Work Sans" w:hAnsi="Work Sans" w:cs="Tahoma"/>
          <w:b/>
          <w:bCs/>
          <w:i/>
          <w:iCs/>
          <w:kern w:val="24"/>
        </w:rPr>
        <w:t xml:space="preserve">Child </w:t>
      </w:r>
      <w:r w:rsidRPr="00F31765">
        <w:rPr>
          <w:rFonts w:ascii="Work Sans" w:hAnsi="Work Sans" w:cs="Tahoma"/>
          <w:b/>
          <w:bCs/>
          <w:i/>
          <w:iCs/>
          <w:kern w:val="24"/>
        </w:rPr>
        <w:t xml:space="preserve">Exploitation </w:t>
      </w:r>
      <w:r w:rsidR="00D94585" w:rsidRPr="00F31765">
        <w:rPr>
          <w:rFonts w:ascii="Work Sans" w:hAnsi="Work Sans" w:cs="Tahoma"/>
          <w:b/>
          <w:bCs/>
          <w:i/>
          <w:iCs/>
          <w:kern w:val="24"/>
        </w:rPr>
        <w:t>P</w:t>
      </w:r>
      <w:r w:rsidRPr="00F31765">
        <w:rPr>
          <w:rFonts w:ascii="Work Sans" w:hAnsi="Work Sans" w:cs="Tahoma"/>
          <w:b/>
          <w:bCs/>
          <w:i/>
          <w:iCs/>
          <w:kern w:val="24"/>
        </w:rPr>
        <w:t>olicy</w:t>
      </w:r>
      <w:r w:rsidRPr="00F31765">
        <w:rPr>
          <w:rFonts w:ascii="Work Sans" w:hAnsi="Work Sans" w:cs="Tahoma"/>
          <w:kern w:val="24"/>
        </w:rPr>
        <w:t xml:space="preserve"> </w:t>
      </w:r>
      <w:r w:rsidR="00DA7D1B" w:rsidRPr="00F31765">
        <w:rPr>
          <w:rFonts w:ascii="Work Sans" w:hAnsi="Work Sans" w:cs="Tahoma"/>
          <w:kern w:val="24"/>
        </w:rPr>
        <w:t>and refer</w:t>
      </w:r>
      <w:r w:rsidRPr="00F31765">
        <w:rPr>
          <w:rFonts w:ascii="Work Sans" w:hAnsi="Work Sans" w:cs="Tahoma"/>
          <w:kern w:val="24"/>
        </w:rPr>
        <w:t xml:space="preserve"> to </w:t>
      </w:r>
      <w:hyperlink r:id="rId127" w:history="1">
        <w:r w:rsidR="00193A99" w:rsidRPr="00F31765">
          <w:rPr>
            <w:rStyle w:val="Hyperlink"/>
            <w:rFonts w:ascii="Work Sans" w:hAnsi="Work Sans" w:cs="Tahoma"/>
            <w:kern w:val="24"/>
          </w:rPr>
          <w:t>KCSiE 20</w:t>
        </w:r>
        <w:r w:rsidR="00923770" w:rsidRPr="00F31765">
          <w:rPr>
            <w:rStyle w:val="Hyperlink"/>
            <w:rFonts w:ascii="Work Sans" w:hAnsi="Work Sans" w:cs="Tahoma"/>
            <w:kern w:val="24"/>
          </w:rPr>
          <w:t>26</w:t>
        </w:r>
      </w:hyperlink>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4D5261" w:rsidRDefault="007D2086" w:rsidP="00AF059C">
      <w:pPr>
        <w:ind w:left="709" w:hanging="709"/>
        <w:rPr>
          <w:rFonts w:cs="Tahoma"/>
          <w:kern w:val="24"/>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4D5261">
        <w:rPr>
          <w:rFonts w:cs="Tahoma"/>
          <w:kern w:val="24"/>
          <w:szCs w:val="24"/>
        </w:rPr>
        <w:t xml:space="preserve">All </w:t>
      </w:r>
      <w:r w:rsidR="00702C22" w:rsidRPr="004D5261">
        <w:rPr>
          <w:rFonts w:cs="Tahoma"/>
          <w:kern w:val="24"/>
          <w:szCs w:val="24"/>
        </w:rPr>
        <w:t>team members</w:t>
      </w:r>
      <w:r w:rsidRPr="004D5261">
        <w:rPr>
          <w:rFonts w:cs="Tahoma"/>
          <w:kern w:val="24"/>
          <w:szCs w:val="24"/>
        </w:rPr>
        <w:t xml:space="preserve"> </w:t>
      </w:r>
      <w:r w:rsidRPr="004D5261">
        <w:rPr>
          <w:rFonts w:cs="Tahoma"/>
          <w:b/>
          <w:kern w:val="24"/>
          <w:szCs w:val="24"/>
        </w:rPr>
        <w:t>must</w:t>
      </w:r>
      <w:r w:rsidR="00964168" w:rsidRPr="004D5261">
        <w:rPr>
          <w:rFonts w:cs="Tahoma"/>
          <w:bCs/>
          <w:kern w:val="24"/>
        </w:rPr>
        <w:t xml:space="preserve"> complete the </w:t>
      </w:r>
      <w:r w:rsidR="00964168" w:rsidRPr="004D5261">
        <w:rPr>
          <w:rStyle w:val="ui-provider"/>
          <w:rFonts w:cs="Tahoma"/>
          <w:b/>
          <w:bCs/>
          <w:i/>
          <w:iCs/>
          <w:kern w:val="24"/>
        </w:rPr>
        <w:t>Exploitation - An Introduction</w:t>
      </w:r>
      <w:r w:rsidR="00964168" w:rsidRPr="004D5261">
        <w:rPr>
          <w:rStyle w:val="ui-provider"/>
          <w:rFonts w:cs="Tahoma"/>
          <w:kern w:val="24"/>
        </w:rPr>
        <w:t xml:space="preserve"> course on Shine and </w:t>
      </w:r>
      <w:r w:rsidR="00964168" w:rsidRPr="004D5261">
        <w:rPr>
          <w:rFonts w:cs="Tahoma"/>
          <w:kern w:val="24"/>
          <w:szCs w:val="24"/>
        </w:rPr>
        <w:t xml:space="preserve">know the definitions, signs and indicators of CSE, CCE and County Lines. </w:t>
      </w:r>
      <w:r w:rsidR="007A27E0" w:rsidRPr="004D5261">
        <w:rPr>
          <w:rFonts w:cs="Tahoma"/>
          <w:kern w:val="24"/>
          <w:szCs w:val="24"/>
        </w:rPr>
        <w:t xml:space="preserve">The </w:t>
      </w:r>
      <w:r w:rsidRPr="004D5261">
        <w:rPr>
          <w:rFonts w:cs="Tahoma"/>
          <w:kern w:val="24"/>
          <w:szCs w:val="24"/>
        </w:rPr>
        <w:t xml:space="preserve">DSL </w:t>
      </w:r>
      <w:r w:rsidR="007A27E0" w:rsidRPr="004D5261">
        <w:rPr>
          <w:rFonts w:cs="Tahoma"/>
          <w:kern w:val="24"/>
          <w:szCs w:val="24"/>
        </w:rPr>
        <w:t>will</w:t>
      </w:r>
      <w:r w:rsidRPr="004D5261">
        <w:rPr>
          <w:rFonts w:cs="Tahoma"/>
          <w:kern w:val="24"/>
          <w:szCs w:val="24"/>
        </w:rPr>
        <w:t xml:space="preserve"> provide ongoing training and learning to </w:t>
      </w:r>
      <w:r w:rsidR="00702C22" w:rsidRPr="004D5261">
        <w:rPr>
          <w:rFonts w:cs="Tahoma"/>
          <w:kern w:val="24"/>
          <w:szCs w:val="24"/>
        </w:rPr>
        <w:t>team members</w:t>
      </w:r>
      <w:r w:rsidRPr="004D5261">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w:t>
      </w:r>
      <w:r w:rsidRPr="004D5261">
        <w:rPr>
          <w:rFonts w:cs="Tahoma"/>
          <w:kern w:val="22"/>
          <w:szCs w:val="24"/>
        </w:rPr>
        <w:t>D</w:t>
      </w:r>
      <w:r w:rsidRPr="004D5261">
        <w:rPr>
          <w:rStyle w:val="SubtleEmphasis"/>
          <w:rFonts w:cs="Tahoma"/>
          <w:i w:val="0"/>
          <w:color w:val="auto"/>
          <w:kern w:val="22"/>
          <w:szCs w:val="24"/>
        </w:rPr>
        <w:t>S</w:t>
      </w:r>
      <w:r w:rsidRPr="004D5261">
        <w:rPr>
          <w:rFonts w:cs="Tahoma"/>
          <w:kern w:val="22"/>
          <w:szCs w:val="24"/>
        </w:rPr>
        <w:t>L</w:t>
      </w:r>
      <w:r w:rsidRPr="00D50F83">
        <w:rPr>
          <w:rFonts w:cs="Tahoma"/>
          <w:kern w:val="22"/>
          <w:szCs w:val="24"/>
        </w:rPr>
        <w:t xml:space="preserve">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w:t>
      </w:r>
      <w:r w:rsidRPr="00D50F83">
        <w:rPr>
          <w:rFonts w:cs="Tahoma"/>
          <w:kern w:val="22"/>
          <w:szCs w:val="24"/>
        </w:rPr>
        <w:lastRenderedPageBreak/>
        <w:t xml:space="preserve">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595D65B4" w14:textId="69ADE15D" w:rsidR="00713461" w:rsidRPr="00D50F83" w:rsidRDefault="5E856EC6" w:rsidP="00F31765">
      <w:pPr>
        <w:spacing w:after="80"/>
        <w:ind w:left="709" w:hanging="709"/>
        <w:rPr>
          <w:rFonts w:cs="Tahoma"/>
          <w:kern w:val="22"/>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r w:rsidR="00F31765">
        <w:rPr>
          <w:rFonts w:cs="Tahoma"/>
          <w:szCs w:val="24"/>
        </w:rPr>
        <w:t xml:space="preserve"> </w:t>
      </w:r>
      <w:r w:rsidR="00E61F68"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28"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29"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0"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1"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4E565513" w14:textId="77777777" w:rsidR="00007CF1" w:rsidRPr="009C31F6" w:rsidRDefault="00007CF1" w:rsidP="007D2086">
      <w:pPr>
        <w:ind w:left="709" w:hanging="709"/>
        <w:rPr>
          <w:rFonts w:cs="Tahoma"/>
          <w:kern w:val="22"/>
          <w:sz w:val="8"/>
          <w:szCs w:val="8"/>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9C31F6" w:rsidRDefault="008824CD" w:rsidP="007D2086">
      <w:pPr>
        <w:ind w:left="709"/>
        <w:rPr>
          <w:rFonts w:cs="Tahoma"/>
          <w:kern w:val="22"/>
          <w:sz w:val="8"/>
          <w:szCs w:val="8"/>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2"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3"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4"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F31765"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F31765">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F31765">
        <w:rPr>
          <w:rFonts w:eastAsia="Times New Roman" w:cs="Tahoma"/>
          <w:color w:val="000000"/>
          <w:kern w:val="24"/>
          <w:szCs w:val="24"/>
          <w:lang w:eastAsia="en-GB"/>
        </w:rPr>
        <w:t>to</w:t>
      </w:r>
      <w:r w:rsidR="00E73E02" w:rsidRPr="00F31765">
        <w:rPr>
          <w:rFonts w:eastAsia="Times New Roman" w:cs="Tahoma"/>
          <w:color w:val="000000"/>
          <w:kern w:val="24"/>
          <w:szCs w:val="24"/>
          <w:lang w:eastAsia="en-GB"/>
        </w:rPr>
        <w:t xml:space="preserve"> protect perceived cultural and religious beliefs and/or honour. </w:t>
      </w:r>
      <w:r w:rsidR="00E91003" w:rsidRPr="00F31765">
        <w:rPr>
          <w:rFonts w:eastAsia="Times New Roman" w:cs="Tahoma"/>
          <w:color w:val="000000"/>
          <w:kern w:val="24"/>
          <w:szCs w:val="24"/>
          <w:lang w:eastAsia="en-GB"/>
        </w:rPr>
        <w:t>The term 'honour-based abuse and violence' relates to the offender/s interpretation of the motivation for their actions.</w:t>
      </w:r>
      <w:r w:rsidR="007C2B62" w:rsidRPr="00F31765">
        <w:rPr>
          <w:rFonts w:eastAsia="Times New Roman" w:cs="Tahoma"/>
          <w:color w:val="000000"/>
          <w:kern w:val="24"/>
          <w:szCs w:val="24"/>
          <w:lang w:eastAsia="en-GB"/>
        </w:rPr>
        <w:t xml:space="preserve"> It is</w:t>
      </w:r>
      <w:r w:rsidR="005E338B" w:rsidRPr="00F31765">
        <w:rPr>
          <w:rFonts w:eastAsia="Times New Roman" w:cs="Tahoma"/>
          <w:color w:val="000000"/>
          <w:kern w:val="24"/>
          <w:szCs w:val="24"/>
          <w:lang w:eastAsia="en-GB"/>
        </w:rPr>
        <w:t xml:space="preserve"> a</w:t>
      </w:r>
      <w:r w:rsidR="00E73E02" w:rsidRPr="00F31765">
        <w:rPr>
          <w:rFonts w:eastAsia="Times New Roman" w:cs="Tahoma"/>
          <w:color w:val="000000"/>
          <w:kern w:val="24"/>
          <w:szCs w:val="24"/>
          <w:lang w:eastAsia="en-GB"/>
        </w:rPr>
        <w:t xml:space="preserve"> violation of human rights and </w:t>
      </w:r>
      <w:r w:rsidR="00DA3167" w:rsidRPr="00F31765">
        <w:rPr>
          <w:rFonts w:eastAsia="Times New Roman" w:cs="Tahoma"/>
          <w:color w:val="000000"/>
          <w:kern w:val="24"/>
          <w:szCs w:val="24"/>
          <w:lang w:eastAsia="en-GB"/>
        </w:rPr>
        <w:t xml:space="preserve">for </w:t>
      </w:r>
      <w:r w:rsidR="00E73E02" w:rsidRPr="00F31765">
        <w:rPr>
          <w:rFonts w:eastAsia="Times New Roman" w:cs="Tahoma"/>
          <w:color w:val="000000"/>
          <w:kern w:val="24"/>
          <w:szCs w:val="24"/>
          <w:lang w:eastAsia="en-GB"/>
        </w:rPr>
        <w:t xml:space="preserve">young </w:t>
      </w:r>
      <w:r w:rsidR="00027A71" w:rsidRPr="00F31765">
        <w:rPr>
          <w:rFonts w:eastAsia="Times New Roman" w:cs="Tahoma"/>
          <w:color w:val="000000"/>
          <w:kern w:val="24"/>
          <w:szCs w:val="24"/>
          <w:lang w:eastAsia="en-GB"/>
        </w:rPr>
        <w:t>v</w:t>
      </w:r>
      <w:r w:rsidR="00E73E02" w:rsidRPr="00F31765">
        <w:rPr>
          <w:rFonts w:eastAsia="Times New Roman" w:cs="Tahoma"/>
          <w:color w:val="000000"/>
          <w:kern w:val="24"/>
          <w:szCs w:val="24"/>
          <w:lang w:eastAsia="en-GB"/>
        </w:rPr>
        <w:t>ictims it is a form of child abuse</w:t>
      </w:r>
      <w:r w:rsidR="00E91003" w:rsidRPr="00F31765">
        <w:rPr>
          <w:rFonts w:eastAsia="Times New Roman" w:cs="Tahoma"/>
          <w:color w:val="000000"/>
          <w:kern w:val="24"/>
          <w:szCs w:val="24"/>
          <w:lang w:eastAsia="en-GB"/>
        </w:rPr>
        <w:t xml:space="preserve"> and is a child protection matter.</w:t>
      </w:r>
    </w:p>
    <w:p w14:paraId="40FBB498" w14:textId="77777777" w:rsidR="00E73E02" w:rsidRPr="00F31765" w:rsidRDefault="00213E4B" w:rsidP="00A62F71">
      <w:pPr>
        <w:widowControl/>
        <w:autoSpaceDE/>
        <w:autoSpaceDN/>
        <w:ind w:left="709" w:hanging="709"/>
        <w:rPr>
          <w:rFonts w:cs="Tahoma"/>
          <w:color w:val="000000"/>
          <w:kern w:val="24"/>
          <w:szCs w:val="24"/>
          <w:shd w:val="clear" w:color="auto" w:fill="FFFFFF"/>
        </w:rPr>
      </w:pPr>
      <w:r w:rsidRPr="00F31765">
        <w:rPr>
          <w:rFonts w:eastAsia="Times New Roman" w:cs="Tahoma"/>
          <w:b/>
          <w:bCs/>
          <w:color w:val="000000"/>
          <w:kern w:val="24"/>
          <w:szCs w:val="24"/>
          <w:lang w:eastAsia="en-GB"/>
        </w:rPr>
        <w:t>20.2</w:t>
      </w:r>
      <w:r w:rsidRPr="00F31765">
        <w:rPr>
          <w:rFonts w:eastAsia="Times New Roman" w:cs="Tahoma"/>
          <w:b/>
          <w:bCs/>
          <w:color w:val="000000"/>
          <w:kern w:val="24"/>
          <w:szCs w:val="24"/>
          <w:lang w:eastAsia="en-GB"/>
        </w:rPr>
        <w:tab/>
      </w:r>
      <w:r w:rsidR="00E73E02" w:rsidRPr="00F31765">
        <w:rPr>
          <w:rFonts w:eastAsia="Times New Roman" w:cs="Tahoma"/>
          <w:color w:val="000000"/>
          <w:kern w:val="24"/>
          <w:szCs w:val="24"/>
          <w:lang w:eastAsia="en-GB"/>
        </w:rPr>
        <w:t>H</w:t>
      </w:r>
      <w:r w:rsidR="0008142A" w:rsidRPr="00F31765">
        <w:rPr>
          <w:rFonts w:eastAsia="Times New Roman" w:cs="Tahoma"/>
          <w:color w:val="000000"/>
          <w:kern w:val="24"/>
          <w:szCs w:val="24"/>
          <w:lang w:eastAsia="en-GB"/>
        </w:rPr>
        <w:t>BA</w:t>
      </w:r>
      <w:r w:rsidR="00E73E02" w:rsidRPr="00F31765">
        <w:rPr>
          <w:rFonts w:eastAsia="Times New Roman" w:cs="Tahoma"/>
          <w:color w:val="000000"/>
          <w:kern w:val="24"/>
          <w:szCs w:val="24"/>
          <w:lang w:eastAsia="en-GB"/>
        </w:rPr>
        <w:t xml:space="preserve"> </w:t>
      </w:r>
      <w:r w:rsidR="00AE35EB" w:rsidRPr="00F31765">
        <w:rPr>
          <w:rFonts w:eastAsia="Times New Roman" w:cs="Tahoma"/>
          <w:color w:val="000000"/>
          <w:kern w:val="24"/>
          <w:szCs w:val="24"/>
          <w:lang w:eastAsia="en-GB"/>
        </w:rPr>
        <w:t>can</w:t>
      </w:r>
      <w:r w:rsidR="00E73E02" w:rsidRPr="00F31765">
        <w:rPr>
          <w:rFonts w:eastAsia="Times New Roman" w:cs="Tahoma"/>
          <w:color w:val="000000"/>
          <w:kern w:val="24"/>
          <w:szCs w:val="24"/>
          <w:lang w:eastAsia="en-GB"/>
        </w:rPr>
        <w:t xml:space="preserve"> affect people of all </w:t>
      </w:r>
      <w:r w:rsidR="00DD2174" w:rsidRPr="00F31765">
        <w:rPr>
          <w:rFonts w:eastAsia="Times New Roman" w:cs="Tahoma"/>
          <w:color w:val="000000"/>
          <w:kern w:val="24"/>
          <w:szCs w:val="24"/>
          <w:lang w:eastAsia="en-GB"/>
        </w:rPr>
        <w:t>ages but</w:t>
      </w:r>
      <w:r w:rsidR="00E73E02" w:rsidRPr="00F31765">
        <w:rPr>
          <w:rFonts w:eastAsia="Times New Roman" w:cs="Tahoma"/>
          <w:color w:val="000000"/>
          <w:kern w:val="24"/>
          <w:szCs w:val="24"/>
          <w:lang w:eastAsia="en-GB"/>
        </w:rPr>
        <w:t xml:space="preserve"> often begins early in the family home. Girls and women are particularly at </w:t>
      </w:r>
      <w:r w:rsidR="007F13AC" w:rsidRPr="00F31765">
        <w:rPr>
          <w:rFonts w:eastAsia="Times New Roman" w:cs="Tahoma"/>
          <w:color w:val="000000"/>
          <w:kern w:val="24"/>
          <w:szCs w:val="24"/>
          <w:lang w:eastAsia="en-GB"/>
        </w:rPr>
        <w:t>risk;</w:t>
      </w:r>
      <w:r w:rsidR="00E73E02"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however,</w:t>
      </w:r>
      <w:r w:rsidR="00E73E02" w:rsidRPr="00F31765">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Those subjected</w:t>
      </w:r>
      <w:r w:rsidR="001C7FD9" w:rsidRPr="00F31765">
        <w:rPr>
          <w:rFonts w:eastAsia="Times New Roman" w:cs="Tahoma"/>
          <w:color w:val="000000"/>
          <w:kern w:val="24"/>
          <w:szCs w:val="24"/>
          <w:lang w:eastAsia="en-GB"/>
        </w:rPr>
        <w:t xml:space="preserve"> to it m</w:t>
      </w:r>
      <w:r w:rsidR="00DF2036" w:rsidRPr="00F31765">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F31765" w:rsidRDefault="008A31E0" w:rsidP="004B017E">
      <w:pPr>
        <w:widowControl/>
        <w:autoSpaceDE/>
        <w:autoSpaceDN/>
        <w:ind w:left="709" w:hanging="709"/>
        <w:rPr>
          <w:rFonts w:cs="Tahoma"/>
          <w:color w:val="000000"/>
          <w:kern w:val="24"/>
          <w:sz w:val="16"/>
          <w:szCs w:val="16"/>
          <w:shd w:val="clear" w:color="auto" w:fill="FFFFFF"/>
        </w:rPr>
      </w:pPr>
    </w:p>
    <w:p w14:paraId="675C5741" w14:textId="77777777" w:rsidR="00E73E02" w:rsidRPr="00F31765" w:rsidRDefault="00213E4B" w:rsidP="00027A71">
      <w:pPr>
        <w:widowControl/>
        <w:autoSpaceDE/>
        <w:autoSpaceDN/>
        <w:ind w:left="709" w:hanging="709"/>
        <w:rPr>
          <w:rFonts w:cs="Tahoma"/>
          <w:kern w:val="24"/>
          <w:szCs w:val="24"/>
        </w:rPr>
      </w:pPr>
      <w:r w:rsidRPr="00F31765">
        <w:rPr>
          <w:rFonts w:cs="Tahoma"/>
          <w:b/>
          <w:bCs/>
          <w:kern w:val="24"/>
          <w:szCs w:val="24"/>
          <w:shd w:val="clear" w:color="auto" w:fill="FFFFFF"/>
        </w:rPr>
        <w:t xml:space="preserve">20.3 </w:t>
      </w:r>
      <w:r w:rsidRPr="00F31765">
        <w:rPr>
          <w:rFonts w:cs="Tahoma"/>
          <w:kern w:val="24"/>
          <w:szCs w:val="24"/>
          <w:shd w:val="clear" w:color="auto" w:fill="FFFFFF"/>
        </w:rPr>
        <w:tab/>
      </w:r>
      <w:r w:rsidR="00FA472E" w:rsidRPr="00F31765">
        <w:rPr>
          <w:rFonts w:cs="Tahoma"/>
          <w:kern w:val="24"/>
          <w:szCs w:val="24"/>
          <w:shd w:val="clear" w:color="auto" w:fill="FFFFFF"/>
        </w:rPr>
        <w:t>H</w:t>
      </w:r>
      <w:r w:rsidR="00237B3A" w:rsidRPr="00F31765">
        <w:rPr>
          <w:rFonts w:cs="Tahoma"/>
          <w:kern w:val="24"/>
          <w:szCs w:val="24"/>
          <w:shd w:val="clear" w:color="auto" w:fill="FFFFFF"/>
        </w:rPr>
        <w:t>BA</w:t>
      </w:r>
      <w:r w:rsidR="00FA472E" w:rsidRPr="00F31765">
        <w:rPr>
          <w:rFonts w:cs="Tahoma"/>
          <w:kern w:val="24"/>
          <w:szCs w:val="24"/>
          <w:shd w:val="clear" w:color="auto" w:fill="FFFFFF"/>
        </w:rPr>
        <w:t xml:space="preserve"> can take many forms, it can include:</w:t>
      </w:r>
      <w:r w:rsidR="002B4924" w:rsidRPr="00F31765">
        <w:rPr>
          <w:rFonts w:cs="Tahoma"/>
          <w:kern w:val="24"/>
          <w:szCs w:val="24"/>
          <w:shd w:val="clear" w:color="auto" w:fill="FFFFFF"/>
        </w:rPr>
        <w:t xml:space="preserve"> </w:t>
      </w:r>
      <w:r w:rsidR="008B5D88" w:rsidRPr="00F31765">
        <w:rPr>
          <w:rFonts w:cs="Tahoma"/>
          <w:kern w:val="24"/>
          <w:szCs w:val="24"/>
          <w:shd w:val="clear" w:color="auto" w:fill="FFFFFF"/>
        </w:rPr>
        <w:t>forced marriage</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female genital mutilation</w:t>
      </w:r>
      <w:r w:rsidR="002B4924" w:rsidRPr="00F31765">
        <w:rPr>
          <w:rFonts w:cs="Tahoma"/>
          <w:kern w:val="24"/>
          <w:szCs w:val="24"/>
          <w:shd w:val="clear" w:color="auto" w:fill="FFFFFF"/>
        </w:rPr>
        <w:t xml:space="preserve">; </w:t>
      </w:r>
      <w:r w:rsidR="003E04A0" w:rsidRPr="00F31765">
        <w:rPr>
          <w:rFonts w:cs="Tahoma"/>
          <w:kern w:val="24"/>
          <w:szCs w:val="24"/>
          <w:shd w:val="clear" w:color="auto" w:fill="FFFFFF"/>
        </w:rPr>
        <w:t>b</w:t>
      </w:r>
      <w:r w:rsidR="00FA472E" w:rsidRPr="00F31765">
        <w:rPr>
          <w:rFonts w:cs="Tahoma"/>
          <w:kern w:val="24"/>
          <w:szCs w:val="24"/>
          <w:shd w:val="clear" w:color="auto" w:fill="FFFFFF"/>
        </w:rPr>
        <w:t>reast ironing</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virginity testing</w:t>
      </w:r>
      <w:r w:rsidR="002B4924" w:rsidRPr="00F31765">
        <w:rPr>
          <w:rFonts w:cs="Tahoma"/>
          <w:kern w:val="24"/>
          <w:szCs w:val="24"/>
          <w:shd w:val="clear" w:color="auto" w:fill="FFFFFF"/>
        </w:rPr>
        <w:t xml:space="preserve"> and/or </w:t>
      </w:r>
      <w:r w:rsidR="008B5D88" w:rsidRPr="00F31765">
        <w:rPr>
          <w:rFonts w:cs="Tahoma"/>
          <w:kern w:val="24"/>
          <w:szCs w:val="24"/>
          <w:shd w:val="clear" w:color="auto" w:fill="FFFFFF"/>
        </w:rPr>
        <w:t>physical, sexual and economic abuse and coercive control</w:t>
      </w:r>
      <w:r w:rsidR="002B4924" w:rsidRPr="00F31765">
        <w:rPr>
          <w:rFonts w:cs="Tahoma"/>
          <w:kern w:val="24"/>
          <w:szCs w:val="24"/>
          <w:shd w:val="clear" w:color="auto" w:fill="FFFFFF"/>
        </w:rPr>
        <w:t>.</w:t>
      </w:r>
      <w:r w:rsidR="00027A71" w:rsidRPr="00F31765">
        <w:rPr>
          <w:rFonts w:cs="Tahoma"/>
          <w:kern w:val="24"/>
          <w:szCs w:val="24"/>
          <w:shd w:val="clear" w:color="auto" w:fill="FFFFFF"/>
        </w:rPr>
        <w:t xml:space="preserve"> </w:t>
      </w:r>
      <w:r w:rsidR="00050524" w:rsidRPr="00F31765">
        <w:rPr>
          <w:rFonts w:cs="Tahoma"/>
          <w:kern w:val="24"/>
          <w:szCs w:val="24"/>
        </w:rPr>
        <w:t>Victims can experience multiple forms of abuse and multiple perpetrators can be involved.</w:t>
      </w:r>
    </w:p>
    <w:p w14:paraId="5C8C5777" w14:textId="77777777" w:rsidR="002D2BE8" w:rsidRPr="00F31765" w:rsidRDefault="002D2BE8" w:rsidP="00864C2D">
      <w:pPr>
        <w:ind w:left="709"/>
        <w:rPr>
          <w:rFonts w:cs="Tahoma"/>
          <w:kern w:val="24"/>
          <w:sz w:val="16"/>
          <w:szCs w:val="16"/>
        </w:rPr>
      </w:pPr>
    </w:p>
    <w:p w14:paraId="0F045DEE" w14:textId="77777777" w:rsidR="0028205F" w:rsidRPr="00F31765" w:rsidRDefault="00704902" w:rsidP="00864C2D">
      <w:pPr>
        <w:ind w:left="709" w:hanging="709"/>
        <w:rPr>
          <w:rFonts w:cs="Tahoma"/>
          <w:kern w:val="24"/>
          <w:szCs w:val="24"/>
        </w:rPr>
      </w:pPr>
      <w:r w:rsidRPr="00F31765">
        <w:rPr>
          <w:rFonts w:cs="Tahoma"/>
          <w:b/>
          <w:bCs/>
          <w:kern w:val="24"/>
          <w:szCs w:val="24"/>
        </w:rPr>
        <w:t>20.4</w:t>
      </w:r>
      <w:r w:rsidRPr="00F31765">
        <w:rPr>
          <w:rFonts w:cs="Tahoma"/>
          <w:b/>
          <w:bCs/>
          <w:kern w:val="24"/>
          <w:szCs w:val="24"/>
        </w:rPr>
        <w:tab/>
      </w:r>
      <w:r w:rsidR="0028205F" w:rsidRPr="00F31765">
        <w:rPr>
          <w:rFonts w:cs="Tahoma"/>
          <w:b/>
          <w:bCs/>
          <w:kern w:val="24"/>
          <w:szCs w:val="24"/>
        </w:rPr>
        <w:t xml:space="preserve">If </w:t>
      </w:r>
      <w:r w:rsidR="004F22F1" w:rsidRPr="00F31765">
        <w:rPr>
          <w:rFonts w:cs="Tahoma"/>
          <w:b/>
          <w:bCs/>
          <w:kern w:val="24"/>
          <w:szCs w:val="24"/>
        </w:rPr>
        <w:t>team members</w:t>
      </w:r>
      <w:r w:rsidR="0028205F" w:rsidRPr="00F31765">
        <w:rPr>
          <w:rFonts w:cs="Tahoma"/>
          <w:b/>
          <w:bCs/>
          <w:kern w:val="24"/>
          <w:szCs w:val="24"/>
        </w:rPr>
        <w:t xml:space="preserve"> have a concern regarding a child </w:t>
      </w:r>
      <w:r w:rsidR="00CD7912" w:rsidRPr="00F31765">
        <w:rPr>
          <w:rFonts w:cs="Tahoma"/>
          <w:b/>
          <w:bCs/>
          <w:kern w:val="24"/>
          <w:szCs w:val="24"/>
        </w:rPr>
        <w:t xml:space="preserve">or young person </w:t>
      </w:r>
      <w:r w:rsidR="0028205F" w:rsidRPr="00F31765">
        <w:rPr>
          <w:rFonts w:cs="Tahoma"/>
          <w:b/>
          <w:bCs/>
          <w:kern w:val="24"/>
          <w:szCs w:val="24"/>
        </w:rPr>
        <w:t>who might be at risk of HBA or who has suffered from HBA, they must speak to the DSL (or deputy).</w:t>
      </w:r>
      <w:r w:rsidR="0028205F" w:rsidRPr="00F31765">
        <w:rPr>
          <w:rFonts w:cs="Tahoma"/>
          <w:kern w:val="24"/>
          <w:szCs w:val="24"/>
        </w:rPr>
        <w:t xml:space="preserve"> As appropriate, the </w:t>
      </w:r>
      <w:r w:rsidR="001F7D73" w:rsidRPr="00F31765">
        <w:rPr>
          <w:rFonts w:cs="Tahoma"/>
          <w:kern w:val="24"/>
          <w:szCs w:val="24"/>
        </w:rPr>
        <w:t xml:space="preserve">DSL </w:t>
      </w:r>
      <w:r w:rsidR="0028205F" w:rsidRPr="00F31765">
        <w:rPr>
          <w:rFonts w:cs="Tahoma"/>
          <w:kern w:val="24"/>
          <w:szCs w:val="24"/>
        </w:rPr>
        <w:t>(or deputy) will activate local safeguarding procedures, using existing national and local protocols for multi-agency liaison with the police and local authority children’s social care.</w:t>
      </w:r>
    </w:p>
    <w:p w14:paraId="359423F1" w14:textId="77777777" w:rsidR="00050524" w:rsidRPr="00F31765" w:rsidRDefault="00050524" w:rsidP="005E3840">
      <w:pPr>
        <w:ind w:left="709" w:hanging="567"/>
        <w:rPr>
          <w:rFonts w:cs="Tahoma"/>
          <w:b/>
          <w:bCs/>
          <w:kern w:val="24"/>
          <w:sz w:val="16"/>
          <w:szCs w:val="16"/>
        </w:rPr>
      </w:pPr>
    </w:p>
    <w:p w14:paraId="16904A59" w14:textId="77777777" w:rsidR="00476432" w:rsidRPr="00F31765" w:rsidRDefault="007D2086" w:rsidP="004B5CE9">
      <w:pPr>
        <w:ind w:left="709" w:hanging="709"/>
        <w:rPr>
          <w:rFonts w:cs="Tahoma"/>
          <w:b/>
          <w:bCs/>
          <w:kern w:val="24"/>
          <w:szCs w:val="24"/>
        </w:rPr>
      </w:pPr>
      <w:r w:rsidRPr="00F31765">
        <w:rPr>
          <w:rFonts w:cs="Tahoma"/>
          <w:b/>
          <w:bCs/>
          <w:kern w:val="24"/>
          <w:szCs w:val="24"/>
        </w:rPr>
        <w:t>20.</w:t>
      </w:r>
      <w:r w:rsidR="00142B06" w:rsidRPr="00F31765">
        <w:rPr>
          <w:rFonts w:cs="Tahoma"/>
          <w:b/>
          <w:bCs/>
          <w:kern w:val="24"/>
          <w:szCs w:val="24"/>
        </w:rPr>
        <w:t>5</w:t>
      </w:r>
      <w:r w:rsidRPr="00F31765">
        <w:rPr>
          <w:rFonts w:cs="Tahoma"/>
          <w:kern w:val="24"/>
          <w:szCs w:val="24"/>
        </w:rPr>
        <w:tab/>
      </w:r>
      <w:r w:rsidR="00BA7FAD" w:rsidRPr="00F31765">
        <w:rPr>
          <w:rFonts w:cs="Tahoma"/>
          <w:kern w:val="24"/>
          <w:szCs w:val="24"/>
        </w:rPr>
        <w:t>A</w:t>
      </w:r>
      <w:r w:rsidR="00633F1F" w:rsidRPr="00F31765">
        <w:rPr>
          <w:rFonts w:cs="Tahoma"/>
          <w:kern w:val="24"/>
          <w:szCs w:val="24"/>
        </w:rPr>
        <w:t xml:space="preserve">ll team members </w:t>
      </w:r>
      <w:r w:rsidR="00432FDC" w:rsidRPr="00F31765">
        <w:rPr>
          <w:rFonts w:cs="Tahoma"/>
          <w:kern w:val="24"/>
          <w:szCs w:val="24"/>
        </w:rPr>
        <w:t xml:space="preserve">must report any concern that a </w:t>
      </w:r>
      <w:r w:rsidR="009641E2" w:rsidRPr="00F31765">
        <w:rPr>
          <w:rFonts w:cs="Tahoma"/>
          <w:kern w:val="24"/>
          <w:szCs w:val="24"/>
        </w:rPr>
        <w:t>student</w:t>
      </w:r>
      <w:r w:rsidR="00432FDC" w:rsidRPr="00F31765">
        <w:rPr>
          <w:rFonts w:cs="Tahoma"/>
          <w:kern w:val="24"/>
          <w:szCs w:val="24"/>
        </w:rPr>
        <w:t xml:space="preserve"> </w:t>
      </w:r>
      <w:r w:rsidR="008D777B" w:rsidRPr="00F31765">
        <w:rPr>
          <w:rFonts w:cs="Tahoma"/>
          <w:kern w:val="24"/>
          <w:szCs w:val="24"/>
        </w:rPr>
        <w:t xml:space="preserve">has been subjected to, or is at risk of, Female Genital Mutilation (FGM) </w:t>
      </w:r>
      <w:r w:rsidR="00633F1F" w:rsidRPr="00F31765">
        <w:rPr>
          <w:rFonts w:cs="Tahoma"/>
          <w:kern w:val="24"/>
          <w:szCs w:val="24"/>
        </w:rPr>
        <w:t xml:space="preserve">to the </w:t>
      </w:r>
      <w:r w:rsidR="002C2CFB" w:rsidRPr="00F31765">
        <w:rPr>
          <w:rFonts w:cs="Tahoma"/>
          <w:kern w:val="24"/>
          <w:szCs w:val="24"/>
        </w:rPr>
        <w:t>DSL</w:t>
      </w:r>
      <w:r w:rsidR="008D777B" w:rsidRPr="00F31765">
        <w:rPr>
          <w:rFonts w:cs="Tahoma"/>
          <w:kern w:val="24"/>
          <w:szCs w:val="24"/>
        </w:rPr>
        <w:t xml:space="preserve">. </w:t>
      </w:r>
      <w:r w:rsidR="008772CD" w:rsidRPr="00F31765">
        <w:rPr>
          <w:rFonts w:cs="Tahoma"/>
          <w:b/>
          <w:bCs/>
          <w:kern w:val="24"/>
          <w:szCs w:val="24"/>
        </w:rPr>
        <w:t>Teachers have a specific</w:t>
      </w:r>
      <w:r w:rsidR="0002775C" w:rsidRPr="00F31765">
        <w:rPr>
          <w:rFonts w:cs="Tahoma"/>
          <w:b/>
          <w:bCs/>
          <w:kern w:val="24"/>
          <w:szCs w:val="24"/>
        </w:rPr>
        <w:t xml:space="preserve"> legal duty</w:t>
      </w:r>
      <w:r w:rsidR="008772CD" w:rsidRPr="00F31765">
        <w:rPr>
          <w:rFonts w:cs="Tahoma"/>
          <w:b/>
          <w:bCs/>
          <w:kern w:val="24"/>
          <w:szCs w:val="24"/>
        </w:rPr>
        <w:t>;</w:t>
      </w:r>
      <w:r w:rsidR="0002775C" w:rsidRPr="00F31765">
        <w:rPr>
          <w:rFonts w:cs="Tahoma"/>
          <w:b/>
          <w:bCs/>
          <w:kern w:val="24"/>
          <w:szCs w:val="24"/>
        </w:rPr>
        <w:t xml:space="preserve"> </w:t>
      </w:r>
      <w:r w:rsidR="00B8680F" w:rsidRPr="00F31765">
        <w:rPr>
          <w:rFonts w:cs="Tahoma"/>
          <w:b/>
          <w:bCs/>
          <w:kern w:val="24"/>
          <w:szCs w:val="24"/>
        </w:rPr>
        <w:t>if</w:t>
      </w:r>
      <w:r w:rsidR="0002775C" w:rsidRPr="00F31765">
        <w:rPr>
          <w:rFonts w:cs="Tahoma"/>
          <w:b/>
          <w:bCs/>
          <w:kern w:val="24"/>
          <w:szCs w:val="24"/>
        </w:rPr>
        <w:t xml:space="preserve"> </w:t>
      </w:r>
      <w:r w:rsidR="00B46B2C" w:rsidRPr="00F31765">
        <w:rPr>
          <w:rFonts w:cs="Tahoma"/>
          <w:b/>
          <w:bCs/>
          <w:kern w:val="24"/>
          <w:szCs w:val="24"/>
        </w:rPr>
        <w:t xml:space="preserve">in </w:t>
      </w:r>
      <w:r w:rsidR="0002775C" w:rsidRPr="00F31765">
        <w:rPr>
          <w:rFonts w:cs="Tahoma"/>
          <w:b/>
          <w:bCs/>
          <w:kern w:val="24"/>
          <w:szCs w:val="24"/>
        </w:rPr>
        <w:t xml:space="preserve">the course of their work in the profession, </w:t>
      </w:r>
      <w:r w:rsidR="008772CD" w:rsidRPr="00F31765">
        <w:rPr>
          <w:rFonts w:cs="Tahoma"/>
          <w:b/>
          <w:bCs/>
          <w:kern w:val="24"/>
          <w:szCs w:val="24"/>
        </w:rPr>
        <w:t xml:space="preserve">they </w:t>
      </w:r>
      <w:r w:rsidR="0002775C" w:rsidRPr="00F31765">
        <w:rPr>
          <w:rFonts w:cs="Tahoma"/>
          <w:b/>
          <w:bCs/>
          <w:kern w:val="24"/>
          <w:szCs w:val="24"/>
        </w:rPr>
        <w:t>discover</w:t>
      </w:r>
      <w:r w:rsidR="008772CD" w:rsidRPr="00F31765">
        <w:rPr>
          <w:rFonts w:cs="Tahoma"/>
          <w:b/>
          <w:bCs/>
          <w:kern w:val="24"/>
          <w:szCs w:val="24"/>
        </w:rPr>
        <w:t xml:space="preserve"> </w:t>
      </w:r>
      <w:r w:rsidR="0002775C" w:rsidRPr="00F31765">
        <w:rPr>
          <w:rFonts w:cs="Tahoma"/>
          <w:b/>
          <w:bCs/>
          <w:kern w:val="24"/>
          <w:szCs w:val="24"/>
        </w:rPr>
        <w:t>that an act of FGM appears to have been carried out on a girl under the age of 18, the teacher must report this to the police.</w:t>
      </w:r>
      <w:r w:rsidR="002D0AE8" w:rsidRPr="00F31765">
        <w:rPr>
          <w:rFonts w:cs="Tahoma"/>
          <w:b/>
          <w:bCs/>
          <w:kern w:val="24"/>
          <w:szCs w:val="24"/>
        </w:rPr>
        <w:t xml:space="preserve">  </w:t>
      </w:r>
    </w:p>
    <w:p w14:paraId="647034CA" w14:textId="10EE0707" w:rsidR="002D0AE8" w:rsidRPr="00F31765" w:rsidRDefault="003C2DF8" w:rsidP="004B5CE9">
      <w:pPr>
        <w:ind w:left="709"/>
        <w:rPr>
          <w:rFonts w:cs="Tahoma"/>
          <w:kern w:val="24"/>
          <w:szCs w:val="24"/>
        </w:rPr>
      </w:pPr>
      <w:hyperlink r:id="rId135" w:history="1">
        <w:r w:rsidRPr="00F31765">
          <w:rPr>
            <w:rStyle w:val="Hyperlink"/>
            <w:rFonts w:cs="Tahoma"/>
            <w:kern w:val="24"/>
            <w:szCs w:val="24"/>
          </w:rPr>
          <w:t>Section 5B of the Female Genital Mutilation Act 2003</w:t>
        </w:r>
      </w:hyperlink>
      <w:r w:rsidR="0037262D" w:rsidRPr="00F31765">
        <w:rPr>
          <w:rFonts w:cs="Tahoma"/>
          <w:kern w:val="24"/>
          <w:szCs w:val="24"/>
        </w:rPr>
        <w:t>)</w:t>
      </w:r>
    </w:p>
    <w:p w14:paraId="49F5C3AF" w14:textId="6C85CF57" w:rsidR="00E40412" w:rsidRPr="00F31765" w:rsidRDefault="0037262D" w:rsidP="004B5CE9">
      <w:pPr>
        <w:ind w:left="709" w:hanging="709"/>
        <w:rPr>
          <w:rFonts w:cs="Tahoma"/>
          <w:kern w:val="24"/>
          <w:sz w:val="16"/>
          <w:szCs w:val="16"/>
        </w:rPr>
      </w:pPr>
      <w:r w:rsidRPr="00F31765">
        <w:rPr>
          <w:rFonts w:cs="Tahoma"/>
          <w:kern w:val="24"/>
          <w:szCs w:val="24"/>
        </w:rPr>
        <w:t xml:space="preserve"> </w:t>
      </w:r>
    </w:p>
    <w:p w14:paraId="7460F62D" w14:textId="77777777" w:rsidR="007D2086" w:rsidRPr="00F31765" w:rsidRDefault="007D2086" w:rsidP="005E3840">
      <w:pPr>
        <w:ind w:left="709" w:hanging="709"/>
        <w:rPr>
          <w:rStyle w:val="Hyperlink"/>
          <w:rFonts w:cs="Tahoma"/>
          <w:kern w:val="24"/>
          <w:szCs w:val="24"/>
        </w:rPr>
      </w:pPr>
      <w:r w:rsidRPr="00F31765">
        <w:rPr>
          <w:rFonts w:cs="Tahoma"/>
          <w:b/>
          <w:bCs/>
          <w:kern w:val="24"/>
          <w:szCs w:val="24"/>
        </w:rPr>
        <w:t>20.</w:t>
      </w:r>
      <w:r w:rsidR="00142B06" w:rsidRPr="00F31765">
        <w:rPr>
          <w:rFonts w:cs="Tahoma"/>
          <w:b/>
          <w:bCs/>
          <w:kern w:val="24"/>
          <w:szCs w:val="24"/>
        </w:rPr>
        <w:t>6</w:t>
      </w:r>
      <w:r w:rsidRPr="00F31765">
        <w:rPr>
          <w:rFonts w:cs="Tahoma"/>
          <w:kern w:val="24"/>
          <w:szCs w:val="24"/>
        </w:rPr>
        <w:tab/>
      </w:r>
      <w:r w:rsidR="007A15F2" w:rsidRPr="00F31765">
        <w:rPr>
          <w:rFonts w:cs="Tahoma"/>
          <w:kern w:val="24"/>
          <w:szCs w:val="24"/>
        </w:rPr>
        <w:t>Team members</w:t>
      </w:r>
      <w:r w:rsidRPr="00F31765">
        <w:rPr>
          <w:rFonts w:cs="Tahoma"/>
          <w:kern w:val="24"/>
          <w:szCs w:val="24"/>
        </w:rPr>
        <w:t xml:space="preserve"> must read and be familiar with statutory guidance regarding reporting FGM 'FGM Fact sheet': </w:t>
      </w:r>
      <w:hyperlink r:id="rId136" w:history="1">
        <w:r w:rsidR="00A32A83" w:rsidRPr="00F31765">
          <w:rPr>
            <w:rStyle w:val="Hyperlink"/>
            <w:rFonts w:cs="Tahoma"/>
            <w:kern w:val="24"/>
            <w:szCs w:val="24"/>
          </w:rPr>
          <w:t>Female Genital Mutilation: the facts</w:t>
        </w:r>
      </w:hyperlink>
    </w:p>
    <w:p w14:paraId="46D101E0" w14:textId="77777777" w:rsidR="002D2BE8" w:rsidRPr="00F31765" w:rsidRDefault="002D2BE8" w:rsidP="005E3840">
      <w:pPr>
        <w:ind w:left="709" w:hanging="709"/>
        <w:rPr>
          <w:rFonts w:cs="Tahoma"/>
          <w:kern w:val="24"/>
          <w:sz w:val="16"/>
          <w:szCs w:val="16"/>
        </w:rPr>
      </w:pPr>
    </w:p>
    <w:p w14:paraId="5B41CD02" w14:textId="77777777" w:rsidR="002D2BE8" w:rsidRPr="00F31765" w:rsidRDefault="002D2BE8"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7</w:t>
      </w:r>
      <w:r w:rsidRPr="00F31765">
        <w:rPr>
          <w:rFonts w:cs="Tahoma"/>
          <w:b/>
          <w:bCs/>
          <w:kern w:val="24"/>
          <w:szCs w:val="24"/>
        </w:rPr>
        <w:t xml:space="preserve"> </w:t>
      </w:r>
      <w:r w:rsidRPr="00F31765">
        <w:rPr>
          <w:rFonts w:cs="Tahoma"/>
          <w:b/>
          <w:bCs/>
          <w:kern w:val="24"/>
          <w:szCs w:val="24"/>
        </w:rPr>
        <w:tab/>
      </w:r>
      <w:r w:rsidRPr="00F31765">
        <w:rPr>
          <w:rFonts w:cs="Tahoma"/>
          <w:kern w:val="24"/>
          <w:szCs w:val="24"/>
        </w:rPr>
        <w:t>Since February 2023,</w:t>
      </w:r>
      <w:r w:rsidR="005504A0" w:rsidRPr="00F31765">
        <w:rPr>
          <w:rFonts w:cs="Tahoma"/>
          <w:kern w:val="24"/>
          <w:szCs w:val="24"/>
        </w:rPr>
        <w:t xml:space="preserve"> </w:t>
      </w:r>
      <w:r w:rsidR="005504A0" w:rsidRPr="00F31765">
        <w:rPr>
          <w:rFonts w:cs="Tahoma"/>
          <w:color w:val="202124"/>
          <w:kern w:val="24"/>
          <w:szCs w:val="24"/>
          <w:shd w:val="clear" w:color="auto" w:fill="FFFFFF"/>
        </w:rPr>
        <w:t>the legal minimum age to enter into a marriage in England and Wales is </w:t>
      </w:r>
      <w:r w:rsidR="00D0457D" w:rsidRPr="00F31765">
        <w:rPr>
          <w:rFonts w:cs="Tahoma"/>
          <w:color w:val="040C28"/>
          <w:kern w:val="24"/>
          <w:szCs w:val="24"/>
        </w:rPr>
        <w:t>18</w:t>
      </w:r>
      <w:r w:rsidR="005504A0" w:rsidRPr="00F31765">
        <w:rPr>
          <w:rFonts w:cs="Tahoma"/>
          <w:color w:val="040C28"/>
          <w:kern w:val="24"/>
          <w:szCs w:val="24"/>
        </w:rPr>
        <w:t>. In these nations, it</w:t>
      </w:r>
      <w:r w:rsidRPr="00F31765">
        <w:rPr>
          <w:rFonts w:cs="Tahoma"/>
          <w:kern w:val="24"/>
          <w:szCs w:val="24"/>
        </w:rPr>
        <w:t xml:space="preserve"> </w:t>
      </w:r>
      <w:r w:rsidR="005504A0" w:rsidRPr="00F31765">
        <w:rPr>
          <w:rFonts w:cs="Tahoma"/>
          <w:kern w:val="24"/>
          <w:szCs w:val="24"/>
        </w:rPr>
        <w:t>i</w:t>
      </w:r>
      <w:r w:rsidRPr="00F31765">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31765" w:rsidRDefault="002D2BE8" w:rsidP="005E3840">
      <w:pPr>
        <w:ind w:left="709"/>
        <w:rPr>
          <w:rFonts w:cs="Tahoma"/>
          <w:kern w:val="24"/>
          <w:sz w:val="16"/>
          <w:szCs w:val="16"/>
        </w:rPr>
      </w:pPr>
    </w:p>
    <w:p w14:paraId="12EED410" w14:textId="77777777" w:rsidR="002D2BE8" w:rsidRPr="00F31765" w:rsidRDefault="002D2BE8" w:rsidP="005E3840">
      <w:pPr>
        <w:ind w:left="709"/>
        <w:rPr>
          <w:rFonts w:cs="Tahoma"/>
          <w:color w:val="0B0C0C"/>
          <w:kern w:val="24"/>
          <w:szCs w:val="24"/>
          <w:shd w:val="clear" w:color="auto" w:fill="FFFFFF"/>
        </w:rPr>
      </w:pPr>
      <w:r w:rsidRPr="00F31765">
        <w:rPr>
          <w:rFonts w:cs="Tahoma"/>
          <w:kern w:val="24"/>
          <w:szCs w:val="24"/>
        </w:rPr>
        <w:t xml:space="preserve">The Forced Marriage Unit can be contacted for advice or information on 020 7008 0151 or email </w:t>
      </w:r>
      <w:hyperlink r:id="rId137" w:history="1">
        <w:r w:rsidRPr="00F31765">
          <w:rPr>
            <w:rStyle w:val="Hyperlink"/>
            <w:rFonts w:cs="Tahoma"/>
            <w:kern w:val="24"/>
            <w:szCs w:val="24"/>
          </w:rPr>
          <w:t>fmu@fcdo.gov.uk</w:t>
        </w:r>
      </w:hyperlink>
      <w:r w:rsidR="00BD46F2" w:rsidRPr="00F31765">
        <w:rPr>
          <w:rFonts w:cs="Tahoma"/>
          <w:kern w:val="24"/>
          <w:szCs w:val="24"/>
        </w:rPr>
        <w:t xml:space="preserve">. </w:t>
      </w:r>
      <w:r w:rsidRPr="00F31765">
        <w:rPr>
          <w:rStyle w:val="Hyperlink"/>
          <w:rFonts w:cs="Tahoma"/>
          <w:color w:val="auto"/>
          <w:kern w:val="24"/>
          <w:szCs w:val="24"/>
          <w:u w:val="none"/>
        </w:rPr>
        <w:t xml:space="preserve">A </w:t>
      </w:r>
      <w:hyperlink r:id="rId138" w:history="1">
        <w:r w:rsidRPr="00F31765">
          <w:rPr>
            <w:rStyle w:val="Hyperlink"/>
            <w:rFonts w:cs="Tahoma"/>
            <w:kern w:val="24"/>
            <w:szCs w:val="24"/>
          </w:rPr>
          <w:t>Forced marriage resource pack</w:t>
        </w:r>
      </w:hyperlink>
      <w:r w:rsidRPr="00F31765">
        <w:rPr>
          <w:rStyle w:val="Hyperlink"/>
          <w:rFonts w:cs="Tahoma"/>
          <w:kern w:val="24"/>
          <w:szCs w:val="24"/>
          <w:u w:val="none"/>
        </w:rPr>
        <w:t xml:space="preserve">  </w:t>
      </w:r>
      <w:r w:rsidRPr="00F31765">
        <w:rPr>
          <w:rFonts w:cs="Tahoma"/>
          <w:color w:val="0B0C0C"/>
          <w:kern w:val="24"/>
          <w:szCs w:val="24"/>
          <w:shd w:val="clear" w:color="auto" w:fill="FFFFFF"/>
        </w:rPr>
        <w:t xml:space="preserve">has been designed to highlight examples of best </w:t>
      </w:r>
      <w:r w:rsidR="007E59E1" w:rsidRPr="00F31765">
        <w:rPr>
          <w:rFonts w:cs="Tahoma"/>
          <w:color w:val="0B0C0C"/>
          <w:kern w:val="24"/>
          <w:szCs w:val="24"/>
          <w:shd w:val="clear" w:color="auto" w:fill="FFFFFF"/>
        </w:rPr>
        <w:t xml:space="preserve">practice </w:t>
      </w:r>
      <w:r w:rsidRPr="00F31765">
        <w:rPr>
          <w:rFonts w:cs="Tahoma"/>
          <w:color w:val="0B0C0C"/>
          <w:kern w:val="24"/>
          <w:szCs w:val="24"/>
          <w:shd w:val="clear" w:color="auto" w:fill="FFFFFF"/>
        </w:rPr>
        <w:t>and to help ensure that effective support is available to victims of forced marriage.</w:t>
      </w:r>
    </w:p>
    <w:p w14:paraId="6F4A29A6" w14:textId="77777777" w:rsidR="001A388B" w:rsidRPr="00F31765" w:rsidRDefault="001A388B" w:rsidP="005E3840">
      <w:pPr>
        <w:ind w:left="709"/>
        <w:rPr>
          <w:rFonts w:cs="Tahoma"/>
          <w:color w:val="0B0C0C"/>
          <w:kern w:val="24"/>
          <w:sz w:val="16"/>
          <w:szCs w:val="16"/>
          <w:shd w:val="clear" w:color="auto" w:fill="FFFFFF"/>
        </w:rPr>
      </w:pPr>
    </w:p>
    <w:p w14:paraId="0B2CBC38" w14:textId="5C796852" w:rsidR="001A388B" w:rsidRPr="00F31765" w:rsidRDefault="001A388B" w:rsidP="00A11B6F">
      <w:pPr>
        <w:ind w:left="709" w:hanging="709"/>
        <w:rPr>
          <w:rStyle w:val="Hyperlink"/>
          <w:rFonts w:cs="Tahoma"/>
          <w:kern w:val="24"/>
          <w:szCs w:val="24"/>
        </w:rPr>
      </w:pPr>
      <w:r w:rsidRPr="00F31765">
        <w:rPr>
          <w:rFonts w:cs="Tahoma"/>
          <w:kern w:val="24"/>
          <w:szCs w:val="24"/>
        </w:rPr>
        <w:t xml:space="preserve"> </w:t>
      </w:r>
      <w:r w:rsidRPr="00F31765">
        <w:rPr>
          <w:rFonts w:cs="Tahoma"/>
          <w:kern w:val="24"/>
          <w:szCs w:val="24"/>
        </w:rPr>
        <w:tab/>
        <w:t xml:space="preserve">Multi-agency statutory guidance for dealing with </w:t>
      </w:r>
      <w:r w:rsidRPr="00F31765">
        <w:rPr>
          <w:rFonts w:cs="Tahoma"/>
          <w:b/>
          <w:bCs/>
          <w:kern w:val="24"/>
          <w:szCs w:val="24"/>
        </w:rPr>
        <w:t xml:space="preserve">forced </w:t>
      </w:r>
      <w:r w:rsidR="00DD2174" w:rsidRPr="00F31765">
        <w:rPr>
          <w:rFonts w:cs="Tahoma"/>
          <w:b/>
          <w:bCs/>
          <w:kern w:val="24"/>
          <w:szCs w:val="24"/>
        </w:rPr>
        <w:t>marriage</w:t>
      </w:r>
      <w:r w:rsidR="00DD2174" w:rsidRPr="00F31765">
        <w:rPr>
          <w:rFonts w:cs="Tahoma"/>
          <w:kern w:val="24"/>
          <w:szCs w:val="24"/>
        </w:rPr>
        <w:t>, can</w:t>
      </w:r>
      <w:r w:rsidRPr="00F31765">
        <w:rPr>
          <w:rFonts w:cs="Tahoma"/>
          <w:kern w:val="24"/>
          <w:szCs w:val="24"/>
        </w:rPr>
        <w:t xml:space="preserve"> found at: </w:t>
      </w:r>
      <w:hyperlink r:id="rId139" w:history="1">
        <w:r w:rsidRPr="00F31765">
          <w:rPr>
            <w:rStyle w:val="Hyperlink"/>
            <w:rFonts w:cs="Tahoma"/>
            <w:kern w:val="24"/>
            <w:szCs w:val="24"/>
          </w:rPr>
          <w:t xml:space="preserve">The right to </w:t>
        </w:r>
        <w:proofErr w:type="gramStart"/>
        <w:r w:rsidRPr="00F31765">
          <w:rPr>
            <w:rStyle w:val="Hyperlink"/>
            <w:rFonts w:cs="Tahoma"/>
            <w:kern w:val="24"/>
            <w:szCs w:val="24"/>
          </w:rPr>
          <w:t>choose</w:t>
        </w:r>
        <w:r w:rsidR="004B702A" w:rsidRPr="00F31765">
          <w:rPr>
            <w:rStyle w:val="Hyperlink"/>
            <w:rFonts w:cs="Tahoma"/>
            <w:kern w:val="24"/>
            <w:szCs w:val="24"/>
          </w:rPr>
          <w:t>:</w:t>
        </w:r>
        <w:proofErr w:type="gramEnd"/>
        <w:r w:rsidRPr="00F31765">
          <w:rPr>
            <w:rStyle w:val="Hyperlink"/>
            <w:rFonts w:cs="Tahoma"/>
            <w:kern w:val="24"/>
            <w:szCs w:val="24"/>
          </w:rPr>
          <w:t xml:space="preserve"> government guidance on forced marriage</w:t>
        </w:r>
      </w:hyperlink>
    </w:p>
    <w:p w14:paraId="4E3D6E02" w14:textId="77777777" w:rsidR="00A11B6F" w:rsidRPr="00F31765" w:rsidRDefault="00A11B6F" w:rsidP="00A11B6F">
      <w:pPr>
        <w:ind w:left="709" w:hanging="709"/>
        <w:rPr>
          <w:rStyle w:val="Hyperlink"/>
          <w:rFonts w:cs="Tahoma"/>
          <w:kern w:val="24"/>
          <w:szCs w:val="24"/>
        </w:rPr>
      </w:pPr>
    </w:p>
    <w:p w14:paraId="25B22F60" w14:textId="5305FBF0" w:rsidR="00B23C7F" w:rsidRPr="00F31765" w:rsidRDefault="007D2086"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8</w:t>
      </w:r>
      <w:r w:rsidRPr="00F31765">
        <w:rPr>
          <w:rFonts w:cs="Tahoma"/>
          <w:b/>
          <w:bCs/>
          <w:kern w:val="24"/>
          <w:szCs w:val="24"/>
        </w:rPr>
        <w:t xml:space="preserve"> </w:t>
      </w:r>
      <w:r w:rsidRPr="00F31765">
        <w:rPr>
          <w:rFonts w:cs="Tahoma"/>
          <w:kern w:val="24"/>
          <w:szCs w:val="24"/>
        </w:rPr>
        <w:tab/>
        <w:t xml:space="preserve">The DSL must ensure that immediate concerns regarding potential abuse, harm, </w:t>
      </w:r>
      <w:r w:rsidRPr="00F31765">
        <w:rPr>
          <w:rFonts w:cs="Tahoma"/>
          <w:kern w:val="24"/>
          <w:szCs w:val="24"/>
        </w:rPr>
        <w:lastRenderedPageBreak/>
        <w:t xml:space="preserve">honour-based abuse, CSE and Trafficking or Radicalisation are shared </w:t>
      </w:r>
      <w:r w:rsidRPr="00F31765">
        <w:rPr>
          <w:rFonts w:cs="Tahoma"/>
          <w:b/>
          <w:kern w:val="24"/>
          <w:szCs w:val="24"/>
        </w:rPr>
        <w:t>immediately</w:t>
      </w:r>
      <w:r w:rsidRPr="00F31765">
        <w:rPr>
          <w:rFonts w:cs="Tahoma"/>
          <w:kern w:val="24"/>
          <w:szCs w:val="24"/>
        </w:rPr>
        <w:t xml:space="preserve"> with the Regional Director</w:t>
      </w:r>
      <w:r w:rsidR="005445AE" w:rsidRPr="00F31765">
        <w:rPr>
          <w:rFonts w:cs="Tahoma"/>
          <w:kern w:val="24"/>
          <w:szCs w:val="24"/>
        </w:rPr>
        <w:t xml:space="preserve">/Operations Director </w:t>
      </w:r>
      <w:r w:rsidRPr="00F31765">
        <w:rPr>
          <w:rFonts w:cs="Tahoma"/>
          <w:kern w:val="24"/>
          <w:szCs w:val="24"/>
        </w:rPr>
        <w:t>and Chair of Governors</w:t>
      </w:r>
      <w:r w:rsidR="00581079" w:rsidRPr="00F31765">
        <w:rPr>
          <w:rFonts w:cs="Tahoma"/>
          <w:kern w:val="24"/>
          <w:szCs w:val="24"/>
        </w:rPr>
        <w:t>,</w:t>
      </w:r>
      <w:r w:rsidRPr="00F31765">
        <w:rPr>
          <w:rFonts w:cs="Tahoma"/>
          <w:kern w:val="24"/>
          <w:szCs w:val="24"/>
        </w:rPr>
        <w:t xml:space="preserve"> and that </w:t>
      </w:r>
      <w:r w:rsidR="007A15F2" w:rsidRPr="00F31765">
        <w:rPr>
          <w:rFonts w:cs="Tahoma"/>
          <w:kern w:val="24"/>
          <w:szCs w:val="24"/>
        </w:rPr>
        <w:t>team members</w:t>
      </w:r>
      <w:r w:rsidRPr="00F31765">
        <w:rPr>
          <w:rFonts w:cs="Tahoma"/>
          <w:kern w:val="24"/>
          <w:szCs w:val="24"/>
        </w:rPr>
        <w:t xml:space="preserve"> have documented them appropriately.</w:t>
      </w:r>
    </w:p>
    <w:p w14:paraId="3FD037E3" w14:textId="77777777" w:rsidR="008824CD" w:rsidRPr="00F31765" w:rsidRDefault="008824CD" w:rsidP="00B23C7F">
      <w:pPr>
        <w:pStyle w:val="Heading1"/>
        <w:ind w:hanging="102"/>
        <w:rPr>
          <w:kern w:val="24"/>
          <w:szCs w:val="24"/>
        </w:rPr>
      </w:pPr>
    </w:p>
    <w:p w14:paraId="31FCDA47" w14:textId="77777777" w:rsidR="009E1D11" w:rsidRPr="00F31765" w:rsidRDefault="007D2086" w:rsidP="00B23C7F">
      <w:pPr>
        <w:pStyle w:val="Heading1"/>
        <w:ind w:hanging="102"/>
        <w:rPr>
          <w:kern w:val="24"/>
          <w:szCs w:val="24"/>
        </w:rPr>
      </w:pPr>
      <w:bookmarkStart w:id="31" w:name="_Toc237349376"/>
      <w:r w:rsidRPr="00F31765">
        <w:rPr>
          <w:kern w:val="24"/>
          <w:szCs w:val="24"/>
        </w:rPr>
        <w:t xml:space="preserve">21.0 </w:t>
      </w:r>
      <w:r w:rsidRPr="00F31765">
        <w:rPr>
          <w:kern w:val="24"/>
          <w:szCs w:val="24"/>
        </w:rPr>
        <w:tab/>
        <w:t>Preventing Radicalisation</w:t>
      </w:r>
      <w:r w:rsidR="00A7431D" w:rsidRPr="00F31765">
        <w:rPr>
          <w:kern w:val="24"/>
          <w:szCs w:val="24"/>
        </w:rPr>
        <w:t xml:space="preserve"> </w:t>
      </w:r>
      <w:r w:rsidR="006945BC" w:rsidRPr="00F31765">
        <w:rPr>
          <w:kern w:val="24"/>
          <w:szCs w:val="24"/>
        </w:rPr>
        <w:t>and the Prevent Duty</w:t>
      </w:r>
      <w:bookmarkEnd w:id="31"/>
    </w:p>
    <w:p w14:paraId="4C4EB553" w14:textId="77777777" w:rsidR="004D7CAD" w:rsidRPr="00F31765" w:rsidRDefault="004D7CAD" w:rsidP="00000B2E">
      <w:pPr>
        <w:rPr>
          <w:kern w:val="24"/>
          <w:sz w:val="16"/>
          <w:szCs w:val="16"/>
        </w:rPr>
      </w:pPr>
    </w:p>
    <w:p w14:paraId="028F21B3" w14:textId="5727C015" w:rsidR="009E1D11" w:rsidRPr="00F31765" w:rsidRDefault="00847E12" w:rsidP="00000B2E">
      <w:pPr>
        <w:ind w:left="709"/>
        <w:rPr>
          <w:rFonts w:eastAsia="Times New Roman"/>
          <w:b/>
          <w:bCs/>
          <w:kern w:val="24"/>
          <w:szCs w:val="24"/>
        </w:rPr>
      </w:pPr>
      <w:r w:rsidRPr="00F31765">
        <w:rPr>
          <w:kern w:val="24"/>
          <w:szCs w:val="24"/>
        </w:rPr>
        <w:t>Team members</w:t>
      </w:r>
      <w:r w:rsidR="00527301" w:rsidRPr="00F31765">
        <w:rPr>
          <w:kern w:val="24"/>
          <w:szCs w:val="24"/>
        </w:rPr>
        <w:t xml:space="preserve"> </w:t>
      </w:r>
      <w:r w:rsidR="00C542F0" w:rsidRPr="00F31765">
        <w:rPr>
          <w:kern w:val="24"/>
          <w:szCs w:val="24"/>
        </w:rPr>
        <w:t>must</w:t>
      </w:r>
      <w:r w:rsidR="00A7431D" w:rsidRPr="00F31765">
        <w:rPr>
          <w:kern w:val="24"/>
          <w:szCs w:val="24"/>
        </w:rPr>
        <w:t xml:space="preserve"> </w:t>
      </w:r>
      <w:r w:rsidR="00303BF1" w:rsidRPr="00F31765">
        <w:rPr>
          <w:kern w:val="24"/>
          <w:szCs w:val="24"/>
        </w:rPr>
        <w:t>be familiar</w:t>
      </w:r>
      <w:r w:rsidR="00303BF1" w:rsidRPr="00F31765">
        <w:rPr>
          <w:b/>
          <w:bCs/>
          <w:kern w:val="24"/>
          <w:szCs w:val="24"/>
        </w:rPr>
        <w:t xml:space="preserve"> </w:t>
      </w:r>
      <w:r w:rsidR="00303BF1" w:rsidRPr="00F31765">
        <w:rPr>
          <w:kern w:val="24"/>
          <w:szCs w:val="24"/>
        </w:rPr>
        <w:t>with</w:t>
      </w:r>
      <w:r w:rsidR="00256F56" w:rsidRPr="00F31765">
        <w:rPr>
          <w:kern w:val="24"/>
          <w:szCs w:val="24"/>
        </w:rPr>
        <w:t xml:space="preserve"> the</w:t>
      </w:r>
      <w:r w:rsidR="00A7431D" w:rsidRPr="00F31765">
        <w:rPr>
          <w:b/>
          <w:bCs/>
          <w:kern w:val="24"/>
          <w:szCs w:val="24"/>
        </w:rPr>
        <w:t xml:space="preserve"> </w:t>
      </w:r>
      <w:r w:rsidR="009E1D11" w:rsidRPr="00F31765">
        <w:rPr>
          <w:b/>
          <w:bCs/>
          <w:kern w:val="24"/>
          <w:szCs w:val="24"/>
        </w:rPr>
        <w:t>Protecting Children</w:t>
      </w:r>
      <w:r w:rsidR="001631EA" w:rsidRPr="00F31765">
        <w:rPr>
          <w:b/>
          <w:bCs/>
          <w:kern w:val="24"/>
          <w:szCs w:val="24"/>
        </w:rPr>
        <w:t xml:space="preserve"> &amp; and Young People</w:t>
      </w:r>
      <w:r w:rsidR="009E1D11" w:rsidRPr="00F31765">
        <w:rPr>
          <w:b/>
          <w:bCs/>
          <w:kern w:val="24"/>
          <w:szCs w:val="24"/>
        </w:rPr>
        <w:t xml:space="preserve"> from Radicalisation </w:t>
      </w:r>
      <w:r w:rsidR="00A32103" w:rsidRPr="00F31765">
        <w:rPr>
          <w:b/>
          <w:bCs/>
          <w:kern w:val="24"/>
          <w:szCs w:val="24"/>
        </w:rPr>
        <w:t xml:space="preserve">&amp; Extremism (Prevent Duty) </w:t>
      </w:r>
      <w:r w:rsidR="009E1D11" w:rsidRPr="00F31765">
        <w:rPr>
          <w:b/>
          <w:bCs/>
          <w:kern w:val="24"/>
          <w:szCs w:val="24"/>
        </w:rPr>
        <w:t>Policy</w:t>
      </w:r>
    </w:p>
    <w:p w14:paraId="480C7CC2" w14:textId="77777777" w:rsidR="007D2086" w:rsidRPr="00F31765" w:rsidRDefault="007D2086" w:rsidP="00000B2E">
      <w:pPr>
        <w:rPr>
          <w:rFonts w:cs="Tahoma"/>
          <w:kern w:val="24"/>
          <w:sz w:val="16"/>
          <w:szCs w:val="16"/>
        </w:rPr>
      </w:pPr>
    </w:p>
    <w:p w14:paraId="221B092E" w14:textId="628F1BBA" w:rsidR="007D2086" w:rsidRPr="00F31765" w:rsidRDefault="007D2086" w:rsidP="00914136">
      <w:pPr>
        <w:shd w:val="clear" w:color="auto" w:fill="FFFFFF"/>
        <w:ind w:left="709" w:hanging="709"/>
        <w:rPr>
          <w:rFonts w:cs="Tahoma"/>
          <w:kern w:val="24"/>
          <w:szCs w:val="24"/>
        </w:rPr>
      </w:pPr>
      <w:r w:rsidRPr="00F31765">
        <w:rPr>
          <w:rFonts w:cs="Tahoma"/>
          <w:b/>
          <w:bCs/>
          <w:kern w:val="24"/>
          <w:szCs w:val="24"/>
        </w:rPr>
        <w:t>21.1</w:t>
      </w:r>
      <w:r w:rsidRPr="00F31765">
        <w:rPr>
          <w:rFonts w:cs="Tahoma"/>
          <w:kern w:val="24"/>
          <w:szCs w:val="24"/>
        </w:rPr>
        <w:tab/>
      </w:r>
      <w:r w:rsidR="00774339" w:rsidRPr="00F31765">
        <w:rPr>
          <w:rFonts w:cs="Tahoma"/>
          <w:kern w:val="24"/>
          <w:szCs w:val="24"/>
        </w:rPr>
        <w:t>We</w:t>
      </w:r>
      <w:r w:rsidRPr="00F31765">
        <w:rPr>
          <w:rFonts w:cs="Tahoma"/>
          <w:kern w:val="24"/>
          <w:szCs w:val="24"/>
        </w:rPr>
        <w:t xml:space="preserve"> fully recognise </w:t>
      </w:r>
      <w:r w:rsidR="00774339" w:rsidRPr="00F31765">
        <w:rPr>
          <w:rFonts w:cs="Tahoma"/>
          <w:kern w:val="24"/>
          <w:szCs w:val="24"/>
        </w:rPr>
        <w:t>our</w:t>
      </w:r>
      <w:r w:rsidRPr="00F31765">
        <w:rPr>
          <w:rFonts w:cs="Tahoma"/>
          <w:kern w:val="24"/>
          <w:szCs w:val="24"/>
        </w:rPr>
        <w:t xml:space="preserve"> responsibility to have arrangements in place to safeguard and protect </w:t>
      </w:r>
      <w:r w:rsidR="003304C7" w:rsidRPr="00F31765">
        <w:rPr>
          <w:rFonts w:cs="Tahoma"/>
          <w:kern w:val="24"/>
          <w:szCs w:val="24"/>
        </w:rPr>
        <w:t>students</w:t>
      </w:r>
      <w:r w:rsidRPr="00F31765">
        <w:rPr>
          <w:rFonts w:cs="Tahoma"/>
          <w:kern w:val="24"/>
          <w:szCs w:val="24"/>
        </w:rPr>
        <w:t xml:space="preserve"> from radicalisation. </w:t>
      </w:r>
      <w:r w:rsidR="008D7A35" w:rsidRPr="00F31765">
        <w:rPr>
          <w:rFonts w:cs="Tahoma"/>
          <w:kern w:val="24"/>
          <w:szCs w:val="24"/>
        </w:rPr>
        <w:t xml:space="preserve">Section 26 of the </w:t>
      </w:r>
      <w:hyperlink r:id="rId140" w:history="1">
        <w:proofErr w:type="gramStart"/>
        <w:r w:rsidR="008D7A35" w:rsidRPr="00F31765">
          <w:rPr>
            <w:rStyle w:val="Hyperlink"/>
            <w:rFonts w:cs="Tahoma"/>
            <w:kern w:val="24"/>
            <w:szCs w:val="24"/>
          </w:rPr>
          <w:t>Counter-Terrorism</w:t>
        </w:r>
        <w:proofErr w:type="gramEnd"/>
        <w:r w:rsidR="008D7A35" w:rsidRPr="00F31765">
          <w:rPr>
            <w:rStyle w:val="Hyperlink"/>
            <w:rFonts w:cs="Tahoma"/>
            <w:kern w:val="24"/>
            <w:szCs w:val="24"/>
          </w:rPr>
          <w:t xml:space="preserve"> and Security Act 2015</w:t>
        </w:r>
      </w:hyperlink>
      <w:r w:rsidR="008D7A35" w:rsidRPr="00F31765">
        <w:rPr>
          <w:rFonts w:cs="Tahoma"/>
          <w:kern w:val="24"/>
          <w:szCs w:val="24"/>
        </w:rPr>
        <w:t xml:space="preserve"> </w:t>
      </w:r>
      <w:r w:rsidRPr="00F31765">
        <w:rPr>
          <w:rFonts w:cs="Tahoma"/>
          <w:kern w:val="24"/>
          <w:szCs w:val="24"/>
        </w:rPr>
        <w:t xml:space="preserve">places a statutory responsibility on schools </w:t>
      </w:r>
      <w:r w:rsidR="00774339" w:rsidRPr="00F31765">
        <w:rPr>
          <w:rFonts w:cs="Tahoma"/>
          <w:kern w:val="24"/>
          <w:szCs w:val="24"/>
        </w:rPr>
        <w:t xml:space="preserve">and colleges </w:t>
      </w:r>
      <w:r w:rsidRPr="00F31765">
        <w:rPr>
          <w:rFonts w:cs="Tahoma"/>
          <w:kern w:val="24"/>
          <w:szCs w:val="24"/>
        </w:rPr>
        <w:t xml:space="preserve">to ‘have due regard to the need to prevent people from being drawn into terrorism’. This is known as the </w:t>
      </w:r>
      <w:hyperlink r:id="rId141" w:history="1">
        <w:r w:rsidR="005A5893" w:rsidRPr="00F31765">
          <w:rPr>
            <w:rStyle w:val="Hyperlink"/>
            <w:rFonts w:cs="Tahoma"/>
            <w:kern w:val="24"/>
            <w:szCs w:val="24"/>
          </w:rPr>
          <w:t>Prevent Duty</w:t>
        </w:r>
      </w:hyperlink>
      <w:r w:rsidR="005A5893" w:rsidRPr="00F31765">
        <w:rPr>
          <w:rFonts w:cs="Tahoma"/>
          <w:kern w:val="24"/>
          <w:szCs w:val="24"/>
        </w:rPr>
        <w:t xml:space="preserve"> </w:t>
      </w:r>
    </w:p>
    <w:p w14:paraId="023BE702" w14:textId="77777777" w:rsidR="005A5893" w:rsidRPr="00F31765" w:rsidRDefault="005A5893" w:rsidP="00914136">
      <w:pPr>
        <w:shd w:val="clear" w:color="auto" w:fill="FFFFFF"/>
        <w:ind w:left="709" w:hanging="709"/>
        <w:rPr>
          <w:rFonts w:cs="Tahoma"/>
          <w:kern w:val="24"/>
          <w:sz w:val="16"/>
          <w:szCs w:val="16"/>
        </w:rPr>
      </w:pPr>
    </w:p>
    <w:p w14:paraId="4F19DB2B" w14:textId="77777777" w:rsidR="007D2086" w:rsidRPr="00F31765" w:rsidRDefault="007D2086" w:rsidP="00BD242A">
      <w:pPr>
        <w:shd w:val="clear" w:color="auto" w:fill="FFFFFF"/>
        <w:ind w:left="709" w:hanging="709"/>
        <w:rPr>
          <w:rFonts w:cs="Tahoma"/>
          <w:kern w:val="24"/>
          <w:szCs w:val="24"/>
        </w:rPr>
      </w:pPr>
      <w:r w:rsidRPr="00F31765">
        <w:rPr>
          <w:rFonts w:cs="Tahoma"/>
          <w:b/>
          <w:kern w:val="24"/>
          <w:szCs w:val="24"/>
        </w:rPr>
        <w:t>21.2</w:t>
      </w:r>
      <w:r w:rsidRPr="00F31765">
        <w:rPr>
          <w:rFonts w:cs="Tahoma"/>
          <w:kern w:val="24"/>
          <w:szCs w:val="24"/>
        </w:rPr>
        <w:t xml:space="preserve"> </w:t>
      </w:r>
      <w:r w:rsidRPr="00F31765">
        <w:rPr>
          <w:rFonts w:cs="Tahoma"/>
          <w:kern w:val="24"/>
          <w:szCs w:val="24"/>
        </w:rPr>
        <w:tab/>
        <w:t xml:space="preserve">All </w:t>
      </w:r>
      <w:r w:rsidR="005D3A80" w:rsidRPr="00F31765">
        <w:rPr>
          <w:rFonts w:cs="Tahoma"/>
          <w:kern w:val="24"/>
          <w:szCs w:val="24"/>
        </w:rPr>
        <w:t>team members</w:t>
      </w:r>
      <w:r w:rsidRPr="00F31765">
        <w:rPr>
          <w:rFonts w:cs="Tahoma"/>
          <w:kern w:val="24"/>
          <w:szCs w:val="24"/>
        </w:rPr>
        <w:t xml:space="preserve"> must be aware of the signs and indicators of radicalisation. </w:t>
      </w:r>
      <w:r w:rsidR="005D3A80" w:rsidRPr="00F31765">
        <w:rPr>
          <w:rFonts w:cs="Tahoma"/>
          <w:kern w:val="24"/>
          <w:szCs w:val="24"/>
        </w:rPr>
        <w:t>Team members</w:t>
      </w:r>
      <w:r w:rsidRPr="00F31765">
        <w:rPr>
          <w:rFonts w:cs="Tahoma"/>
          <w:kern w:val="24"/>
          <w:szCs w:val="24"/>
        </w:rPr>
        <w:t xml:space="preserve"> must be proactive in reporting any concerns, regardless of how small they may be, to the DSL who must assist </w:t>
      </w:r>
      <w:r w:rsidR="005D3A80" w:rsidRPr="00F31765">
        <w:rPr>
          <w:rFonts w:cs="Tahoma"/>
          <w:kern w:val="24"/>
          <w:szCs w:val="24"/>
        </w:rPr>
        <w:t>team members</w:t>
      </w:r>
      <w:r w:rsidRPr="00F31765">
        <w:rPr>
          <w:rFonts w:cs="Tahoma"/>
          <w:kern w:val="24"/>
          <w:szCs w:val="24"/>
        </w:rPr>
        <w:t xml:space="preserve"> to report all concerns regarding radicalisation to the Police as well as the Regional Director</w:t>
      </w:r>
      <w:r w:rsidR="005445AE" w:rsidRPr="00F31765">
        <w:rPr>
          <w:rFonts w:cs="Tahoma"/>
          <w:kern w:val="24"/>
          <w:szCs w:val="24"/>
        </w:rPr>
        <w:t>/Operations Director</w:t>
      </w:r>
      <w:r w:rsidRPr="00F31765">
        <w:rPr>
          <w:rFonts w:cs="Tahoma"/>
          <w:kern w:val="24"/>
          <w:szCs w:val="24"/>
        </w:rPr>
        <w:t xml:space="preserve">. </w:t>
      </w:r>
      <w:r w:rsidR="005D3A80" w:rsidRPr="00F31765">
        <w:rPr>
          <w:rFonts w:cs="Tahoma"/>
          <w:kern w:val="24"/>
          <w:szCs w:val="24"/>
        </w:rPr>
        <w:t xml:space="preserve">Team members </w:t>
      </w:r>
      <w:r w:rsidRPr="00F31765">
        <w:rPr>
          <w:rFonts w:cs="Tahoma"/>
          <w:kern w:val="24"/>
          <w:szCs w:val="24"/>
        </w:rPr>
        <w:t xml:space="preserve">must document their concerns appropriately. </w:t>
      </w:r>
    </w:p>
    <w:p w14:paraId="2DF9D73E" w14:textId="77777777" w:rsidR="006B6F4C" w:rsidRPr="00F31765" w:rsidRDefault="006B6F4C" w:rsidP="00BD242A">
      <w:pPr>
        <w:shd w:val="clear" w:color="auto" w:fill="FFFFFF"/>
        <w:ind w:left="709" w:hanging="709"/>
        <w:rPr>
          <w:rFonts w:cs="Tahoma"/>
          <w:kern w:val="24"/>
          <w:sz w:val="16"/>
          <w:szCs w:val="16"/>
        </w:rPr>
      </w:pPr>
    </w:p>
    <w:p w14:paraId="2EF2E086" w14:textId="1897AE8E" w:rsidR="005A5893" w:rsidRPr="00F31765" w:rsidRDefault="005A5893" w:rsidP="008630F3">
      <w:pPr>
        <w:ind w:left="709" w:hanging="709"/>
        <w:rPr>
          <w:rFonts w:cs="Tahoma"/>
          <w:kern w:val="24"/>
          <w:szCs w:val="24"/>
        </w:rPr>
      </w:pPr>
      <w:r w:rsidRPr="00F31765">
        <w:rPr>
          <w:rFonts w:cs="Tahoma"/>
          <w:b/>
          <w:bCs/>
          <w:color w:val="0B0C0C"/>
          <w:kern w:val="24"/>
          <w:szCs w:val="24"/>
        </w:rPr>
        <w:t xml:space="preserve">21.3   </w:t>
      </w:r>
      <w:r w:rsidRPr="00F31765">
        <w:rPr>
          <w:rFonts w:cs="Tahoma"/>
          <w:color w:val="0B0C0C"/>
          <w:kern w:val="24"/>
          <w:szCs w:val="24"/>
        </w:rPr>
        <w:t xml:space="preserve">To safeguard </w:t>
      </w:r>
      <w:r w:rsidR="00BB4334" w:rsidRPr="00F31765">
        <w:rPr>
          <w:rFonts w:cs="Tahoma"/>
          <w:kern w:val="24"/>
          <w:szCs w:val="24"/>
        </w:rPr>
        <w:t>students</w:t>
      </w:r>
      <w:r w:rsidR="00BB4334" w:rsidRPr="00F31765">
        <w:rPr>
          <w:rFonts w:cs="Tahoma"/>
          <w:color w:val="0B0C0C"/>
          <w:kern w:val="24"/>
          <w:szCs w:val="24"/>
        </w:rPr>
        <w:t xml:space="preserve"> </w:t>
      </w:r>
      <w:r w:rsidRPr="00F31765">
        <w:rPr>
          <w:rFonts w:cs="Tahoma"/>
          <w:color w:val="0B0C0C"/>
          <w:kern w:val="24"/>
          <w:szCs w:val="24"/>
        </w:rPr>
        <w:t xml:space="preserve">who are vulnerable to radicalisation, DSLs will need to take a risk-based approach </w:t>
      </w:r>
      <w:r w:rsidR="00DD2174" w:rsidRPr="00F31765">
        <w:rPr>
          <w:rFonts w:cs="Tahoma"/>
          <w:color w:val="0B0C0C"/>
          <w:kern w:val="24"/>
          <w:szCs w:val="24"/>
        </w:rPr>
        <w:t>and consider</w:t>
      </w:r>
      <w:r w:rsidRPr="00F31765">
        <w:rPr>
          <w:rFonts w:cs="Tahoma"/>
          <w:color w:val="0B0C0C"/>
          <w:kern w:val="24"/>
          <w:szCs w:val="24"/>
        </w:rPr>
        <w:t xml:space="preserve"> an individual’s behaviour in the context of wider influencing factors and vulnerabilities. </w:t>
      </w:r>
      <w:r w:rsidRPr="00F31765">
        <w:rPr>
          <w:rFonts w:cs="Tahoma"/>
          <w:kern w:val="24"/>
          <w:szCs w:val="24"/>
        </w:rPr>
        <w:t>Further information can be found at</w:t>
      </w:r>
      <w:r w:rsidR="00FD51EA" w:rsidRPr="00F31765">
        <w:rPr>
          <w:rFonts w:cs="Tahoma"/>
          <w:kern w:val="24"/>
          <w:szCs w:val="24"/>
        </w:rPr>
        <w:t>:</w:t>
      </w:r>
      <w:r w:rsidR="008630F3" w:rsidRPr="00F31765">
        <w:rPr>
          <w:rFonts w:cs="Tahoma"/>
          <w:kern w:val="24"/>
          <w:szCs w:val="24"/>
        </w:rPr>
        <w:t xml:space="preserve"> </w:t>
      </w:r>
      <w:hyperlink r:id="rId142" w:history="1">
        <w:r w:rsidRPr="00F31765">
          <w:rPr>
            <w:rStyle w:val="Hyperlink"/>
            <w:rFonts w:cs="Tahoma"/>
            <w:kern w:val="24"/>
            <w:szCs w:val="24"/>
          </w:rPr>
          <w:t xml:space="preserve">Understanding </w:t>
        </w:r>
        <w:r w:rsidR="008630F3" w:rsidRPr="00F31765">
          <w:rPr>
            <w:rStyle w:val="Hyperlink"/>
            <w:rFonts w:cs="Tahoma"/>
            <w:kern w:val="24"/>
            <w:szCs w:val="24"/>
          </w:rPr>
          <w:t>&amp;</w:t>
        </w:r>
        <w:r w:rsidRPr="00F31765">
          <w:rPr>
            <w:rStyle w:val="Hyperlink"/>
            <w:rFonts w:cs="Tahoma"/>
            <w:kern w:val="24"/>
            <w:szCs w:val="24"/>
          </w:rPr>
          <w:t xml:space="preserve"> identifying radicalisation risk in education settin</w:t>
        </w:r>
        <w:r w:rsidR="008630F3" w:rsidRPr="00F31765">
          <w:rPr>
            <w:rStyle w:val="Hyperlink"/>
            <w:rFonts w:cs="Tahoma"/>
            <w:kern w:val="24"/>
            <w:szCs w:val="24"/>
          </w:rPr>
          <w:t>gs</w:t>
        </w:r>
      </w:hyperlink>
    </w:p>
    <w:p w14:paraId="369C339F" w14:textId="77777777" w:rsidR="005A5893" w:rsidRPr="00F31765" w:rsidRDefault="005A5893" w:rsidP="005A5893">
      <w:pPr>
        <w:shd w:val="clear" w:color="auto" w:fill="FFFFFF"/>
        <w:ind w:left="709" w:hanging="709"/>
        <w:rPr>
          <w:rFonts w:cs="Tahoma"/>
          <w:kern w:val="24"/>
          <w:sz w:val="16"/>
          <w:szCs w:val="16"/>
        </w:rPr>
      </w:pPr>
    </w:p>
    <w:p w14:paraId="2175246B" w14:textId="2DEE6DC9" w:rsidR="005A5893" w:rsidRPr="00F31765" w:rsidRDefault="005A5893" w:rsidP="005A5893">
      <w:pPr>
        <w:ind w:left="709" w:hanging="709"/>
        <w:rPr>
          <w:rFonts w:cs="Tahoma"/>
          <w:kern w:val="24"/>
          <w:szCs w:val="24"/>
        </w:rPr>
      </w:pPr>
      <w:r w:rsidRPr="00F31765">
        <w:rPr>
          <w:rFonts w:cs="Tahoma"/>
          <w:b/>
          <w:bCs/>
          <w:color w:val="0B0C0C"/>
          <w:kern w:val="24"/>
          <w:szCs w:val="24"/>
          <w:shd w:val="clear" w:color="auto" w:fill="FFFFFF"/>
        </w:rPr>
        <w:t>21.4</w:t>
      </w:r>
      <w:r w:rsidRPr="00F31765">
        <w:rPr>
          <w:rFonts w:cs="Tahoma"/>
          <w:color w:val="0B0C0C"/>
          <w:kern w:val="24"/>
          <w:szCs w:val="24"/>
          <w:shd w:val="clear" w:color="auto" w:fill="FFFFFF"/>
        </w:rPr>
        <w:tab/>
        <w:t>D</w:t>
      </w:r>
      <w:r w:rsidR="000C509C" w:rsidRPr="00F31765">
        <w:rPr>
          <w:rFonts w:cs="Tahoma"/>
          <w:color w:val="0B0C0C"/>
          <w:kern w:val="24"/>
          <w:szCs w:val="24"/>
          <w:shd w:val="clear" w:color="auto" w:fill="FFFFFF"/>
        </w:rPr>
        <w:t>f</w:t>
      </w:r>
      <w:r w:rsidRPr="00F31765">
        <w:rPr>
          <w:rFonts w:cs="Tahoma"/>
          <w:color w:val="0B0C0C"/>
          <w:kern w:val="24"/>
          <w:szCs w:val="24"/>
          <w:shd w:val="clear" w:color="auto" w:fill="FFFFFF"/>
        </w:rPr>
        <w:t>E ha</w:t>
      </w:r>
      <w:r w:rsidR="001A36AA" w:rsidRPr="00F31765">
        <w:rPr>
          <w:rFonts w:cs="Tahoma"/>
          <w:color w:val="0B0C0C"/>
          <w:kern w:val="24"/>
          <w:szCs w:val="24"/>
          <w:shd w:val="clear" w:color="auto" w:fill="FFFFFF"/>
        </w:rPr>
        <w:t>s</w:t>
      </w:r>
      <w:r w:rsidRPr="00F31765">
        <w:rPr>
          <w:rFonts w:cs="Tahoma"/>
          <w:color w:val="0B0C0C"/>
          <w:kern w:val="24"/>
          <w:szCs w:val="24"/>
          <w:shd w:val="clear" w:color="auto" w:fill="FFFFFF"/>
        </w:rPr>
        <w:t xml:space="preserve"> produced a </w:t>
      </w:r>
      <w:hyperlink r:id="rId143" w:history="1">
        <w:r w:rsidR="00AF3E96" w:rsidRPr="00F31765">
          <w:rPr>
            <w:rStyle w:val="Hyperlink"/>
            <w:rFonts w:cs="Tahoma"/>
            <w:kern w:val="24"/>
            <w:szCs w:val="24"/>
          </w:rPr>
          <w:t xml:space="preserve">self-assessment tool for schools and </w:t>
        </w:r>
        <w:r w:rsidR="008630F3" w:rsidRPr="00F31765">
          <w:rPr>
            <w:rStyle w:val="Hyperlink"/>
            <w:rFonts w:cs="Tahoma"/>
            <w:kern w:val="24"/>
            <w:szCs w:val="24"/>
          </w:rPr>
          <w:t>FE</w:t>
        </w:r>
        <w:r w:rsidR="00AF3E96" w:rsidRPr="00F31765">
          <w:rPr>
            <w:rStyle w:val="Hyperlink"/>
            <w:rFonts w:cs="Tahoma"/>
            <w:kern w:val="24"/>
            <w:szCs w:val="24"/>
          </w:rPr>
          <w:t xml:space="preserve"> providers</w:t>
        </w:r>
      </w:hyperlink>
      <w:r w:rsidR="00AF3E96" w:rsidRPr="00F31765">
        <w:rPr>
          <w:rFonts w:cs="Tahoma"/>
          <w:kern w:val="24"/>
          <w:szCs w:val="24"/>
        </w:rPr>
        <w:t xml:space="preserve"> </w:t>
      </w:r>
      <w:r w:rsidRPr="00F31765">
        <w:rPr>
          <w:rFonts w:cs="Tahoma"/>
          <w:color w:val="0B0C0C"/>
          <w:kern w:val="24"/>
          <w:szCs w:val="24"/>
          <w:shd w:val="clear" w:color="auto" w:fill="FFFFFF"/>
        </w:rPr>
        <w:t>in England</w:t>
      </w:r>
      <w:r w:rsidR="00AF3E96" w:rsidRPr="00F31765">
        <w:rPr>
          <w:rFonts w:cs="Tahoma"/>
          <w:color w:val="0B0C0C"/>
          <w:kern w:val="24"/>
          <w:szCs w:val="24"/>
          <w:shd w:val="clear" w:color="auto" w:fill="FFFFFF"/>
        </w:rPr>
        <w:t xml:space="preserve"> to</w:t>
      </w:r>
      <w:r w:rsidRPr="00F31765">
        <w:rPr>
          <w:rFonts w:cs="Tahoma"/>
          <w:color w:val="0B0C0C"/>
          <w:kern w:val="24"/>
          <w:szCs w:val="24"/>
          <w:shd w:val="clear" w:color="auto" w:fill="FFFFFF"/>
        </w:rPr>
        <w:t xml:space="preserve"> review their responsibilities under the Prevent </w:t>
      </w:r>
      <w:r w:rsidR="00AF3E96" w:rsidRPr="00F31765">
        <w:rPr>
          <w:rFonts w:cs="Tahoma"/>
          <w:color w:val="0B0C0C"/>
          <w:kern w:val="24"/>
          <w:szCs w:val="24"/>
          <w:shd w:val="clear" w:color="auto" w:fill="FFFFFF"/>
        </w:rPr>
        <w:t>D</w:t>
      </w:r>
      <w:r w:rsidRPr="00F31765">
        <w:rPr>
          <w:rFonts w:cs="Tahoma"/>
          <w:color w:val="0B0C0C"/>
          <w:kern w:val="24"/>
          <w:szCs w:val="24"/>
          <w:shd w:val="clear" w:color="auto" w:fill="FFFFFF"/>
        </w:rPr>
        <w:t xml:space="preserve">uty, </w:t>
      </w:r>
      <w:proofErr w:type="gramStart"/>
      <w:r w:rsidRPr="00F31765">
        <w:rPr>
          <w:rFonts w:cs="Tahoma"/>
          <w:color w:val="0B0C0C"/>
          <w:kern w:val="24"/>
          <w:szCs w:val="24"/>
          <w:shd w:val="clear" w:color="auto" w:fill="FFFFFF"/>
        </w:rPr>
        <w:t>The</w:t>
      </w:r>
      <w:proofErr w:type="gramEnd"/>
      <w:r w:rsidRPr="00F31765">
        <w:rPr>
          <w:rFonts w:cs="Tahoma"/>
          <w:color w:val="0B0C0C"/>
          <w:kern w:val="24"/>
          <w:szCs w:val="24"/>
          <w:shd w:val="clear" w:color="auto" w:fill="FFFFFF"/>
        </w:rPr>
        <w:t xml:space="preserve"> tool helps schools </w:t>
      </w:r>
      <w:r w:rsidR="00B42562" w:rsidRPr="00F31765">
        <w:rPr>
          <w:rFonts w:cs="Tahoma"/>
          <w:color w:val="0B0C0C"/>
          <w:kern w:val="24"/>
          <w:szCs w:val="24"/>
          <w:shd w:val="clear" w:color="auto" w:fill="FFFFFF"/>
        </w:rPr>
        <w:t xml:space="preserve">and colleges </w:t>
      </w:r>
      <w:r w:rsidRPr="00F31765">
        <w:rPr>
          <w:rFonts w:cs="Tahoma"/>
          <w:color w:val="0B0C0C"/>
          <w:kern w:val="24"/>
          <w:szCs w:val="24"/>
          <w:shd w:val="clear" w:color="auto" w:fill="FFFFFF"/>
        </w:rPr>
        <w:t xml:space="preserve">to understand how well embedded their existing policies and practices are, and to encourage a cycle of continuous review and improvement. It contains requirements and </w:t>
      </w:r>
      <w:r w:rsidR="00DD2174" w:rsidRPr="00F31765">
        <w:rPr>
          <w:rFonts w:cs="Tahoma"/>
          <w:color w:val="0B0C0C"/>
          <w:kern w:val="24"/>
          <w:szCs w:val="24"/>
          <w:shd w:val="clear" w:color="auto" w:fill="FFFFFF"/>
        </w:rPr>
        <w:t>recommends</w:t>
      </w:r>
      <w:r w:rsidRPr="00F31765">
        <w:rPr>
          <w:rFonts w:cs="Tahoma"/>
          <w:color w:val="0B0C0C"/>
          <w:kern w:val="24"/>
          <w:szCs w:val="24"/>
          <w:shd w:val="clear" w:color="auto" w:fill="FFFFFF"/>
        </w:rPr>
        <w:t xml:space="preserve"> good practice activities to meet those requirements.</w:t>
      </w:r>
    </w:p>
    <w:p w14:paraId="2602E58E" w14:textId="77777777" w:rsidR="005A5893" w:rsidRPr="00F31765" w:rsidRDefault="005A5893" w:rsidP="005A5893">
      <w:pPr>
        <w:ind w:left="993" w:hanging="273"/>
        <w:rPr>
          <w:rFonts w:cs="Tahoma"/>
          <w:kern w:val="24"/>
          <w:sz w:val="16"/>
          <w:szCs w:val="16"/>
        </w:rPr>
      </w:pPr>
    </w:p>
    <w:p w14:paraId="582D3367" w14:textId="77777777" w:rsidR="007D2086" w:rsidRPr="00F31765" w:rsidRDefault="007D2086" w:rsidP="00B75197">
      <w:pPr>
        <w:shd w:val="clear" w:color="auto" w:fill="FFFFFF"/>
        <w:ind w:left="709" w:hanging="709"/>
        <w:rPr>
          <w:rFonts w:cs="Tahoma"/>
          <w:kern w:val="24"/>
          <w:szCs w:val="24"/>
        </w:rPr>
      </w:pPr>
      <w:r w:rsidRPr="00F31765">
        <w:rPr>
          <w:rFonts w:cs="Tahoma"/>
          <w:b/>
          <w:kern w:val="24"/>
          <w:szCs w:val="24"/>
        </w:rPr>
        <w:t>21.</w:t>
      </w:r>
      <w:r w:rsidR="00B70BE6" w:rsidRPr="00F31765">
        <w:rPr>
          <w:rFonts w:cs="Tahoma"/>
          <w:b/>
          <w:kern w:val="24"/>
          <w:szCs w:val="24"/>
        </w:rPr>
        <w:t>5</w:t>
      </w:r>
      <w:r w:rsidRPr="00F31765">
        <w:rPr>
          <w:rFonts w:cs="Tahoma"/>
          <w:kern w:val="24"/>
          <w:szCs w:val="24"/>
        </w:rPr>
        <w:t xml:space="preserve"> </w:t>
      </w:r>
      <w:r w:rsidRPr="00F31765">
        <w:rPr>
          <w:rFonts w:cs="Tahoma"/>
          <w:kern w:val="24"/>
          <w:szCs w:val="24"/>
        </w:rPr>
        <w:tab/>
        <w:t xml:space="preserve">All </w:t>
      </w:r>
      <w:r w:rsidR="00B75197" w:rsidRPr="00F31765">
        <w:rPr>
          <w:rFonts w:cs="Tahoma"/>
          <w:kern w:val="24"/>
          <w:szCs w:val="24"/>
        </w:rPr>
        <w:t>team members</w:t>
      </w:r>
      <w:r w:rsidRPr="00F31765">
        <w:rPr>
          <w:rFonts w:cs="Tahoma"/>
          <w:kern w:val="24"/>
          <w:szCs w:val="24"/>
        </w:rPr>
        <w:t xml:space="preserve"> must be aware of the local procedures relating to reporting radicalisation concerns. </w:t>
      </w:r>
    </w:p>
    <w:p w14:paraId="22278C15" w14:textId="77777777" w:rsidR="00FC515E" w:rsidRPr="009C31F6" w:rsidRDefault="00FC515E" w:rsidP="00B75197">
      <w:pPr>
        <w:shd w:val="clear" w:color="auto" w:fill="FFFFFF"/>
        <w:ind w:left="709" w:hanging="709"/>
        <w:rPr>
          <w:rFonts w:cs="Tahoma"/>
          <w:kern w:val="24"/>
          <w:sz w:val="16"/>
          <w:szCs w:val="16"/>
        </w:rPr>
      </w:pPr>
    </w:p>
    <w:p w14:paraId="51B87EB8" w14:textId="7E0AAD59" w:rsidR="007D2086" w:rsidRPr="00F31765" w:rsidRDefault="007D2086" w:rsidP="00E67FF2">
      <w:pPr>
        <w:pStyle w:val="Heading1"/>
        <w:ind w:hanging="102"/>
        <w:rPr>
          <w:rFonts w:cs="Tahoma"/>
          <w:kern w:val="24"/>
          <w:szCs w:val="24"/>
        </w:rPr>
      </w:pPr>
      <w:bookmarkStart w:id="32" w:name="_Toc237349377"/>
      <w:r w:rsidRPr="00F31765">
        <w:rPr>
          <w:rFonts w:cs="Tahoma"/>
          <w:kern w:val="24"/>
          <w:szCs w:val="24"/>
        </w:rPr>
        <w:t xml:space="preserve">22.0 </w:t>
      </w:r>
      <w:r w:rsidRPr="00F31765">
        <w:rPr>
          <w:rFonts w:cs="Tahoma"/>
          <w:kern w:val="24"/>
          <w:szCs w:val="24"/>
        </w:rPr>
        <w:tab/>
      </w:r>
      <w:r w:rsidR="00CD43DB" w:rsidRPr="00F31765">
        <w:rPr>
          <w:rFonts w:cs="Tahoma"/>
          <w:kern w:val="24"/>
          <w:szCs w:val="24"/>
        </w:rPr>
        <w:t>S</w:t>
      </w:r>
      <w:r w:rsidR="00F33FDF" w:rsidRPr="00F31765">
        <w:rPr>
          <w:rFonts w:cs="Tahoma"/>
          <w:kern w:val="24"/>
          <w:szCs w:val="24"/>
        </w:rPr>
        <w:t>tudents</w:t>
      </w:r>
      <w:r w:rsidRPr="00F31765">
        <w:rPr>
          <w:rFonts w:cs="Tahoma"/>
          <w:kern w:val="24"/>
          <w:szCs w:val="24"/>
        </w:rPr>
        <w:t xml:space="preserve"> </w:t>
      </w:r>
      <w:r w:rsidR="007A39AF" w:rsidRPr="00F31765">
        <w:rPr>
          <w:rFonts w:cs="Tahoma"/>
          <w:kern w:val="24"/>
          <w:szCs w:val="24"/>
        </w:rPr>
        <w:t>r</w:t>
      </w:r>
      <w:r w:rsidRPr="00F31765">
        <w:rPr>
          <w:rFonts w:cs="Tahoma"/>
          <w:kern w:val="24"/>
          <w:szCs w:val="24"/>
        </w:rPr>
        <w:t xml:space="preserve">equiring </w:t>
      </w:r>
      <w:r w:rsidR="00096FD9" w:rsidRPr="00F31765">
        <w:rPr>
          <w:rFonts w:cs="Tahoma"/>
          <w:kern w:val="24"/>
          <w:szCs w:val="24"/>
        </w:rPr>
        <w:t>s</w:t>
      </w:r>
      <w:r w:rsidRPr="00F31765">
        <w:rPr>
          <w:rFonts w:cs="Tahoma"/>
          <w:kern w:val="24"/>
          <w:szCs w:val="24"/>
        </w:rPr>
        <w:t>upport with their Mental Health</w:t>
      </w:r>
      <w:bookmarkEnd w:id="32"/>
    </w:p>
    <w:p w14:paraId="2DE24BC9" w14:textId="77777777" w:rsidR="007D2086" w:rsidRPr="00F31765" w:rsidRDefault="007D2086" w:rsidP="00F353CD">
      <w:pPr>
        <w:shd w:val="clear" w:color="auto" w:fill="FFFFFF"/>
        <w:ind w:hanging="386"/>
        <w:rPr>
          <w:rFonts w:cs="Tahoma"/>
          <w:b/>
          <w:kern w:val="24"/>
          <w:sz w:val="16"/>
          <w:szCs w:val="16"/>
        </w:rPr>
      </w:pPr>
    </w:p>
    <w:p w14:paraId="5D8229EC" w14:textId="6A4E440D" w:rsidR="005B67C1" w:rsidRPr="00F31765" w:rsidRDefault="007D2086" w:rsidP="00F640E4">
      <w:pPr>
        <w:ind w:left="720" w:hanging="720"/>
        <w:rPr>
          <w:rFonts w:eastAsia="Times New Roman"/>
          <w:b/>
          <w:bCs/>
          <w:kern w:val="24"/>
          <w:szCs w:val="24"/>
        </w:rPr>
      </w:pPr>
      <w:r w:rsidRPr="00F31765">
        <w:rPr>
          <w:b/>
          <w:kern w:val="24"/>
          <w:szCs w:val="24"/>
        </w:rPr>
        <w:t xml:space="preserve">22.1 </w:t>
      </w:r>
      <w:r w:rsidRPr="00F31765">
        <w:rPr>
          <w:b/>
          <w:kern w:val="24"/>
          <w:szCs w:val="24"/>
        </w:rPr>
        <w:tab/>
      </w:r>
      <w:r w:rsidR="00F33FDF" w:rsidRPr="00F31765">
        <w:rPr>
          <w:kern w:val="24"/>
          <w:szCs w:val="24"/>
        </w:rPr>
        <w:t>We</w:t>
      </w:r>
      <w:r w:rsidRPr="00F31765">
        <w:rPr>
          <w:kern w:val="24"/>
          <w:szCs w:val="24"/>
        </w:rPr>
        <w:t xml:space="preserve"> recognise that schools</w:t>
      </w:r>
      <w:r w:rsidR="00F33FDF" w:rsidRPr="00F31765">
        <w:rPr>
          <w:kern w:val="24"/>
          <w:szCs w:val="24"/>
        </w:rPr>
        <w:t xml:space="preserve"> and colleges</w:t>
      </w:r>
      <w:r w:rsidRPr="00F31765">
        <w:rPr>
          <w:kern w:val="24"/>
          <w:szCs w:val="24"/>
        </w:rPr>
        <w:t xml:space="preserve"> have an important role in supporting the</w:t>
      </w:r>
      <w:r w:rsidR="008D35D8" w:rsidRPr="00F31765">
        <w:rPr>
          <w:kern w:val="24"/>
          <w:szCs w:val="24"/>
        </w:rPr>
        <w:t xml:space="preserve"> student</w:t>
      </w:r>
      <w:r w:rsidR="000D4411" w:rsidRPr="00F31765">
        <w:rPr>
          <w:kern w:val="24"/>
          <w:szCs w:val="24"/>
        </w:rPr>
        <w:t>s’</w:t>
      </w:r>
      <w:r w:rsidRPr="00F31765">
        <w:rPr>
          <w:kern w:val="24"/>
          <w:szCs w:val="24"/>
        </w:rPr>
        <w:t xml:space="preserve"> </w:t>
      </w:r>
      <w:r w:rsidR="000D4411" w:rsidRPr="00F31765">
        <w:rPr>
          <w:kern w:val="24"/>
          <w:szCs w:val="24"/>
        </w:rPr>
        <w:t xml:space="preserve">physical and mental </w:t>
      </w:r>
      <w:r w:rsidRPr="00F31765">
        <w:rPr>
          <w:kern w:val="24"/>
          <w:szCs w:val="24"/>
        </w:rPr>
        <w:t>health and wellbeing</w:t>
      </w:r>
      <w:r w:rsidR="00096FD9" w:rsidRPr="00F31765">
        <w:rPr>
          <w:kern w:val="24"/>
          <w:szCs w:val="24"/>
        </w:rPr>
        <w:t>.</w:t>
      </w:r>
    </w:p>
    <w:p w14:paraId="658F1CA5" w14:textId="77777777" w:rsidR="005B67C1" w:rsidRPr="00F31765" w:rsidRDefault="005B67C1" w:rsidP="00F640E4">
      <w:pPr>
        <w:rPr>
          <w:kern w:val="24"/>
          <w:sz w:val="16"/>
          <w:szCs w:val="16"/>
        </w:rPr>
      </w:pPr>
    </w:p>
    <w:p w14:paraId="3E4AE4F2" w14:textId="2494A398" w:rsidR="00A1273E" w:rsidRPr="00F31765" w:rsidRDefault="000755FC" w:rsidP="00F640E4">
      <w:pPr>
        <w:ind w:left="720" w:hanging="720"/>
        <w:rPr>
          <w:kern w:val="24"/>
          <w:szCs w:val="24"/>
        </w:rPr>
      </w:pPr>
      <w:r w:rsidRPr="00F31765">
        <w:rPr>
          <w:b/>
          <w:bCs/>
          <w:kern w:val="24"/>
          <w:szCs w:val="24"/>
        </w:rPr>
        <w:t>22.2</w:t>
      </w:r>
      <w:r w:rsidRPr="00F31765">
        <w:rPr>
          <w:b/>
          <w:bCs/>
          <w:kern w:val="24"/>
          <w:szCs w:val="24"/>
        </w:rPr>
        <w:tab/>
        <w:t>All Team members should be aware that</w:t>
      </w:r>
      <w:r w:rsidR="00E16019" w:rsidRPr="00F31765">
        <w:rPr>
          <w:b/>
          <w:bCs/>
          <w:kern w:val="24"/>
          <w:szCs w:val="24"/>
        </w:rPr>
        <w:t>,</w:t>
      </w:r>
      <w:r w:rsidRPr="00F31765">
        <w:rPr>
          <w:b/>
          <w:bCs/>
          <w:kern w:val="24"/>
          <w:szCs w:val="24"/>
        </w:rPr>
        <w:t xml:space="preserve"> </w:t>
      </w:r>
      <w:r w:rsidR="00E16019" w:rsidRPr="00F31765">
        <w:rPr>
          <w:b/>
          <w:bCs/>
          <w:kern w:val="24"/>
          <w:szCs w:val="24"/>
        </w:rPr>
        <w:t xml:space="preserve">in some cases, </w:t>
      </w:r>
      <w:r w:rsidRPr="00F31765">
        <w:rPr>
          <w:b/>
          <w:bCs/>
          <w:kern w:val="24"/>
          <w:szCs w:val="24"/>
        </w:rPr>
        <w:t xml:space="preserve">mental health </w:t>
      </w:r>
      <w:r w:rsidR="00A75E9F" w:rsidRPr="00F31765">
        <w:rPr>
          <w:b/>
          <w:bCs/>
          <w:kern w:val="24"/>
          <w:szCs w:val="24"/>
        </w:rPr>
        <w:t>difficulties</w:t>
      </w:r>
      <w:r w:rsidRPr="00F31765">
        <w:rPr>
          <w:b/>
          <w:bCs/>
          <w:kern w:val="24"/>
          <w:szCs w:val="24"/>
        </w:rPr>
        <w:t xml:space="preserve"> can</w:t>
      </w:r>
      <w:r w:rsidR="00E16019" w:rsidRPr="00F31765">
        <w:rPr>
          <w:b/>
          <w:bCs/>
          <w:kern w:val="24"/>
          <w:szCs w:val="24"/>
        </w:rPr>
        <w:t xml:space="preserve"> </w:t>
      </w:r>
      <w:r w:rsidRPr="00F31765">
        <w:rPr>
          <w:b/>
          <w:bCs/>
          <w:kern w:val="24"/>
          <w:szCs w:val="24"/>
        </w:rPr>
        <w:t xml:space="preserve">develop into safeguarding concerns, including self-harm, suicidal ideation or risk of suicide. </w:t>
      </w:r>
      <w:r w:rsidRPr="00F31765">
        <w:rPr>
          <w:kern w:val="24"/>
          <w:szCs w:val="24"/>
        </w:rPr>
        <w:t xml:space="preserve">They </w:t>
      </w:r>
      <w:r w:rsidR="00062D63" w:rsidRPr="00F31765">
        <w:rPr>
          <w:kern w:val="24"/>
          <w:szCs w:val="24"/>
        </w:rPr>
        <w:t xml:space="preserve">can </w:t>
      </w:r>
      <w:r w:rsidRPr="00F31765">
        <w:rPr>
          <w:kern w:val="24"/>
          <w:szCs w:val="24"/>
        </w:rPr>
        <w:t>also</w:t>
      </w:r>
      <w:r w:rsidR="007D2086" w:rsidRPr="00F31765">
        <w:rPr>
          <w:kern w:val="24"/>
          <w:szCs w:val="24"/>
        </w:rPr>
        <w:t xml:space="preserve"> be an indicator of a </w:t>
      </w:r>
      <w:r w:rsidR="00096FD9" w:rsidRPr="00F31765">
        <w:rPr>
          <w:kern w:val="24"/>
          <w:szCs w:val="24"/>
        </w:rPr>
        <w:t>child or young person</w:t>
      </w:r>
      <w:r w:rsidR="007D2086" w:rsidRPr="00F31765">
        <w:rPr>
          <w:kern w:val="24"/>
          <w:szCs w:val="24"/>
        </w:rPr>
        <w:t xml:space="preserve"> suffering or </w:t>
      </w:r>
      <w:r w:rsidR="00934707" w:rsidRPr="00F31765">
        <w:rPr>
          <w:kern w:val="24"/>
          <w:szCs w:val="24"/>
        </w:rPr>
        <w:t xml:space="preserve">being </w:t>
      </w:r>
      <w:r w:rsidR="007D2086" w:rsidRPr="00F31765">
        <w:rPr>
          <w:kern w:val="24"/>
          <w:szCs w:val="24"/>
        </w:rPr>
        <w:t>at risk of abuse, neglect</w:t>
      </w:r>
      <w:r w:rsidR="00934707" w:rsidRPr="00F31765">
        <w:rPr>
          <w:kern w:val="24"/>
          <w:szCs w:val="24"/>
        </w:rPr>
        <w:t>,</w:t>
      </w:r>
      <w:r w:rsidR="007D2086" w:rsidRPr="00F31765">
        <w:rPr>
          <w:kern w:val="24"/>
          <w:szCs w:val="24"/>
        </w:rPr>
        <w:t xml:space="preserve"> exploitation</w:t>
      </w:r>
      <w:r w:rsidR="00934707" w:rsidRPr="00F31765">
        <w:rPr>
          <w:kern w:val="24"/>
          <w:szCs w:val="24"/>
        </w:rPr>
        <w:t xml:space="preserve"> or modern slavery,</w:t>
      </w:r>
      <w:r w:rsidR="007D2086" w:rsidRPr="00F31765">
        <w:rPr>
          <w:kern w:val="24"/>
          <w:szCs w:val="24"/>
        </w:rPr>
        <w:t xml:space="preserve"> </w:t>
      </w:r>
      <w:r w:rsidR="00A75E9F" w:rsidRPr="00F31765">
        <w:rPr>
          <w:kern w:val="24"/>
          <w:szCs w:val="24"/>
        </w:rPr>
        <w:t>bullying, discrimination, trauma or other safeguarding concerns.</w:t>
      </w:r>
    </w:p>
    <w:p w14:paraId="5A3DED2E" w14:textId="77777777" w:rsidR="00A1273E" w:rsidRPr="00F31765" w:rsidRDefault="00A1273E" w:rsidP="00F640E4">
      <w:pPr>
        <w:ind w:left="720" w:hanging="720"/>
        <w:rPr>
          <w:kern w:val="24"/>
          <w:sz w:val="16"/>
          <w:szCs w:val="16"/>
        </w:rPr>
      </w:pPr>
    </w:p>
    <w:p w14:paraId="14C0F2AD" w14:textId="5C45F3B3" w:rsidR="00A75E9F" w:rsidRPr="00F31765" w:rsidRDefault="00A75E9F" w:rsidP="00A1273E">
      <w:pPr>
        <w:ind w:left="720"/>
        <w:rPr>
          <w:kern w:val="24"/>
          <w:szCs w:val="24"/>
        </w:rPr>
      </w:pPr>
      <w:r w:rsidRPr="00F31765">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31765">
        <w:rPr>
          <w:rFonts w:cs="Tahoma"/>
          <w:kern w:val="24"/>
          <w:szCs w:val="24"/>
        </w:rPr>
        <w:t xml:space="preserve">students </w:t>
      </w:r>
      <w:r w:rsidR="00E87143" w:rsidRPr="00F31765">
        <w:rPr>
          <w:kern w:val="24"/>
          <w:szCs w:val="24"/>
        </w:rPr>
        <w:t>w</w:t>
      </w:r>
      <w:r w:rsidRPr="00F31765">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lastRenderedPageBreak/>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103395A" w14:textId="77777777" w:rsidR="00BA6A47" w:rsidRPr="005D303C" w:rsidRDefault="00BA6A47" w:rsidP="00987292">
      <w:pPr>
        <w:ind w:left="709"/>
        <w:rPr>
          <w:kern w:val="24"/>
          <w:sz w:val="16"/>
          <w:szCs w:val="16"/>
        </w:rPr>
      </w:pPr>
    </w:p>
    <w:p w14:paraId="43BBF0B6" w14:textId="62B53F67" w:rsidR="004D7CAD"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4"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6D63444F" w14:textId="77777777" w:rsidR="009C31F6" w:rsidRPr="00BA6C11" w:rsidRDefault="009C31F6" w:rsidP="004D7CAD">
      <w:pPr>
        <w:shd w:val="clear" w:color="auto" w:fill="FFFFFF"/>
        <w:ind w:left="709" w:hanging="709"/>
        <w:rPr>
          <w:rFonts w:cs="Tahoma"/>
          <w:kern w:val="24"/>
          <w:szCs w:val="24"/>
        </w:rPr>
      </w:pP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5"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BF4A7D" w:rsidRDefault="00CD0B26" w:rsidP="008E351A">
      <w:pPr>
        <w:pStyle w:val="Heading1"/>
        <w:ind w:hanging="102"/>
        <w:rPr>
          <w:rFonts w:cs="Tahoma"/>
          <w:kern w:val="22"/>
          <w:sz w:val="8"/>
          <w:szCs w:val="8"/>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46"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w:t>
      </w:r>
      <w:r w:rsidRPr="00D50F83">
        <w:rPr>
          <w:rFonts w:cs="Tahoma"/>
          <w:kern w:val="22"/>
          <w:szCs w:val="24"/>
        </w:rPr>
        <w:lastRenderedPageBreak/>
        <w:t xml:space="preserve">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9C31F6" w:rsidRDefault="007D2086" w:rsidP="006B6F4C">
      <w:pPr>
        <w:pStyle w:val="Default"/>
        <w:ind w:left="709"/>
        <w:jc w:val="both"/>
        <w:rPr>
          <w:rFonts w:ascii="Work Sans" w:hAnsi="Work Sans" w:cs="Tahoma"/>
          <w:color w:val="auto"/>
          <w:kern w:val="24"/>
        </w:rPr>
      </w:pPr>
      <w:r w:rsidRPr="009C31F6">
        <w:rPr>
          <w:rFonts w:ascii="Work Sans" w:hAnsi="Work Sans" w:cs="Tahoma"/>
          <w:color w:val="auto"/>
          <w:kern w:val="24"/>
        </w:rPr>
        <w:t>Allegations of harm relating to physical interventions must be reported to the Regional Directo</w:t>
      </w:r>
      <w:r w:rsidR="00D500B3" w:rsidRPr="009C31F6">
        <w:rPr>
          <w:rFonts w:ascii="Work Sans" w:hAnsi="Work Sans" w:cs="Tahoma"/>
          <w:color w:val="auto"/>
          <w:kern w:val="24"/>
        </w:rPr>
        <w:t>r</w:t>
      </w:r>
      <w:r w:rsidR="005445AE" w:rsidRPr="009C31F6">
        <w:rPr>
          <w:rFonts w:ascii="Work Sans" w:hAnsi="Work Sans" w:cs="Tahoma"/>
          <w:color w:val="auto"/>
          <w:kern w:val="24"/>
        </w:rPr>
        <w:t>/Operations</w:t>
      </w:r>
      <w:r w:rsidR="00585269" w:rsidRPr="009C31F6">
        <w:rPr>
          <w:rFonts w:ascii="Work Sans" w:hAnsi="Work Sans" w:cs="Tahoma"/>
          <w:color w:val="auto"/>
          <w:kern w:val="24"/>
        </w:rPr>
        <w:t xml:space="preserve"> </w:t>
      </w:r>
      <w:r w:rsidR="005445AE" w:rsidRPr="009C31F6">
        <w:rPr>
          <w:rFonts w:ascii="Work Sans" w:hAnsi="Work Sans" w:cs="Tahoma"/>
          <w:color w:val="auto"/>
          <w:kern w:val="24"/>
        </w:rPr>
        <w:t>Director</w:t>
      </w:r>
      <w:r w:rsidRPr="009C31F6">
        <w:rPr>
          <w:rFonts w:ascii="Work Sans" w:hAnsi="Work Sans" w:cs="Tahoma"/>
          <w:color w:val="auto"/>
          <w:kern w:val="24"/>
        </w:rPr>
        <w:t xml:space="preserve">, the </w:t>
      </w:r>
      <w:r w:rsidR="00B90FF4" w:rsidRPr="009C31F6">
        <w:rPr>
          <w:rFonts w:ascii="Work Sans" w:hAnsi="Work Sans" w:cs="Tahoma"/>
          <w:color w:val="auto"/>
          <w:kern w:val="24"/>
        </w:rPr>
        <w:t>Director</w:t>
      </w:r>
      <w:r w:rsidR="00D042FF" w:rsidRPr="009C31F6">
        <w:rPr>
          <w:rFonts w:ascii="Work Sans" w:hAnsi="Work Sans" w:cs="Tahoma"/>
          <w:color w:val="auto"/>
          <w:kern w:val="24"/>
        </w:rPr>
        <w:t xml:space="preserve"> of Safeguarding</w:t>
      </w:r>
      <w:proofErr w:type="gramStart"/>
      <w:r w:rsidR="00D042FF" w:rsidRPr="009C31F6">
        <w:rPr>
          <w:rFonts w:ascii="Work Sans" w:hAnsi="Work Sans" w:cs="Tahoma"/>
          <w:color w:val="auto"/>
          <w:kern w:val="24"/>
        </w:rPr>
        <w:t>/</w:t>
      </w:r>
      <w:r w:rsidR="005445AE" w:rsidRPr="009C31F6">
        <w:rPr>
          <w:rFonts w:ascii="Work Sans" w:hAnsi="Work Sans" w:cs="Tahoma"/>
          <w:color w:val="auto"/>
          <w:kern w:val="24"/>
        </w:rPr>
        <w:t xml:space="preserve">  S</w:t>
      </w:r>
      <w:r w:rsidRPr="009C31F6">
        <w:rPr>
          <w:rFonts w:ascii="Work Sans" w:hAnsi="Work Sans" w:cs="Tahoma"/>
          <w:color w:val="auto"/>
          <w:kern w:val="24"/>
        </w:rPr>
        <w:t>afeguarding</w:t>
      </w:r>
      <w:proofErr w:type="gramEnd"/>
      <w:r w:rsidR="00872D9D" w:rsidRPr="009C31F6">
        <w:rPr>
          <w:rFonts w:ascii="Work Sans" w:hAnsi="Work Sans" w:cs="Tahoma"/>
          <w:color w:val="auto"/>
          <w:kern w:val="24"/>
        </w:rPr>
        <w:t xml:space="preserve"> Adviser</w:t>
      </w:r>
      <w:r w:rsidR="00D042FF" w:rsidRPr="009C31F6">
        <w:rPr>
          <w:rFonts w:ascii="Work Sans" w:hAnsi="Work Sans" w:cs="Tahoma"/>
          <w:color w:val="auto"/>
          <w:kern w:val="24"/>
        </w:rPr>
        <w:t xml:space="preserve"> (</w:t>
      </w:r>
      <w:hyperlink r:id="rId147" w:history="1">
        <w:r w:rsidR="007E620D" w:rsidRPr="009C31F6">
          <w:rPr>
            <w:rStyle w:val="Hyperlink"/>
            <w:rFonts w:ascii="Work Sans" w:hAnsi="Work Sans" w:cs="Tahoma"/>
            <w:kern w:val="24"/>
          </w:rPr>
          <w:t>safeguarding@ofgl.co.uk</w:t>
        </w:r>
      </w:hyperlink>
      <w:r w:rsidR="00D042FF" w:rsidRPr="009C31F6">
        <w:rPr>
          <w:rFonts w:ascii="Work Sans" w:hAnsi="Work Sans" w:cs="Tahoma"/>
          <w:color w:val="auto"/>
          <w:kern w:val="24"/>
        </w:rPr>
        <w:t>)</w:t>
      </w:r>
      <w:r w:rsidR="007E620D" w:rsidRPr="009C31F6">
        <w:rPr>
          <w:rFonts w:ascii="Work Sans" w:hAnsi="Work Sans" w:cs="Tahoma"/>
          <w:color w:val="auto"/>
          <w:kern w:val="24"/>
        </w:rPr>
        <w:t xml:space="preserve"> </w:t>
      </w:r>
      <w:r w:rsidRPr="009C31F6">
        <w:rPr>
          <w:rFonts w:ascii="Work Sans" w:hAnsi="Work Sans" w:cs="Tahoma"/>
          <w:color w:val="auto"/>
          <w:kern w:val="24"/>
        </w:rPr>
        <w:t xml:space="preserve"> </w:t>
      </w:r>
      <w:r w:rsidR="00872D9D" w:rsidRPr="009C31F6">
        <w:rPr>
          <w:rFonts w:ascii="Work Sans" w:hAnsi="Work Sans" w:cs="Tahoma"/>
          <w:color w:val="auto"/>
          <w:kern w:val="24"/>
        </w:rPr>
        <w:t xml:space="preserve">and the </w:t>
      </w:r>
      <w:r w:rsidRPr="009C31F6">
        <w:rPr>
          <w:rFonts w:ascii="Work Sans" w:hAnsi="Work Sans" w:cs="Tahoma"/>
          <w:color w:val="auto"/>
          <w:kern w:val="24"/>
        </w:rPr>
        <w:t xml:space="preserve">Local Authority Designated Officer or </w:t>
      </w:r>
      <w:r w:rsidR="007A2028" w:rsidRPr="009C31F6">
        <w:rPr>
          <w:rFonts w:ascii="Work Sans" w:hAnsi="Work Sans" w:cs="Tahoma"/>
          <w:color w:val="auto"/>
          <w:kern w:val="24"/>
        </w:rPr>
        <w:t xml:space="preserve">local </w:t>
      </w:r>
      <w:r w:rsidRPr="009C31F6">
        <w:rPr>
          <w:rFonts w:ascii="Work Sans" w:hAnsi="Work Sans" w:cs="Tahoma"/>
          <w:color w:val="auto"/>
          <w:kern w:val="24"/>
        </w:rPr>
        <w:t>equivalent</w:t>
      </w:r>
      <w:r w:rsidR="0036166E" w:rsidRPr="009C31F6">
        <w:rPr>
          <w:rFonts w:ascii="Work Sans" w:hAnsi="Work Sans" w:cs="Tahoma"/>
          <w:color w:val="auto"/>
          <w:kern w:val="24"/>
        </w:rPr>
        <w:t>.</w:t>
      </w:r>
    </w:p>
    <w:p w14:paraId="55D12242" w14:textId="77777777" w:rsidR="00A8564F" w:rsidRPr="009C31F6" w:rsidRDefault="00A8564F" w:rsidP="00A8564F">
      <w:pPr>
        <w:pStyle w:val="Default"/>
        <w:ind w:left="709"/>
        <w:jc w:val="both"/>
        <w:rPr>
          <w:rFonts w:ascii="Work Sans" w:hAnsi="Work Sans" w:cs="Tahoma"/>
          <w:color w:val="auto"/>
          <w:kern w:val="24"/>
          <w:sz w:val="16"/>
          <w:szCs w:val="16"/>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5E36CD39" w14:textId="77777777" w:rsidR="009C31F6"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w:t>
      </w:r>
    </w:p>
    <w:p w14:paraId="4BF31CFF" w14:textId="5CD7CF41" w:rsidR="007D2086" w:rsidRPr="009C31F6" w:rsidRDefault="007D2086" w:rsidP="009C31F6">
      <w:pPr>
        <w:pStyle w:val="Default"/>
        <w:ind w:left="993"/>
        <w:jc w:val="both"/>
        <w:rPr>
          <w:rFonts w:ascii="Work Sans" w:hAnsi="Work Sans" w:cs="Tahoma"/>
          <w:color w:val="auto"/>
          <w:kern w:val="22"/>
          <w:sz w:val="16"/>
          <w:szCs w:val="16"/>
        </w:rPr>
      </w:pPr>
      <w:r w:rsidRPr="009C31F6">
        <w:rPr>
          <w:rFonts w:ascii="Work Sans" w:hAnsi="Work Sans" w:cs="Tahoma"/>
          <w:color w:val="auto"/>
          <w:kern w:val="22"/>
          <w:sz w:val="16"/>
          <w:szCs w:val="16"/>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proofErr w:type="gramStart"/>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When</w:t>
      </w:r>
      <w:proofErr w:type="gramEnd"/>
      <w:r w:rsidRPr="00D50F83">
        <w:rPr>
          <w:rFonts w:ascii="Work Sans" w:hAnsi="Work Sans" w:cs="Tahoma"/>
          <w:color w:val="auto"/>
          <w:kern w:val="22"/>
        </w:rPr>
        <w:t xml:space="preserve">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lastRenderedPageBreak/>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proofErr w:type="gramStart"/>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Part</w:t>
      </w:r>
      <w:proofErr w:type="gramEnd"/>
      <w:r w:rsidRPr="00D50F83">
        <w:rPr>
          <w:rFonts w:ascii="Work Sans" w:hAnsi="Work Sans" w:cs="Tahoma"/>
          <w:color w:val="auto"/>
          <w:kern w:val="24"/>
        </w:rPr>
        <w:t xml:space="preserve"> four of </w:t>
      </w:r>
      <w:hyperlink r:id="rId148"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49" w:history="1">
        <w:hyperlink r:id="rId150"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 xml:space="preserve">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w:t>
      </w:r>
      <w:proofErr w:type="gramStart"/>
      <w:r w:rsidR="00934CF8" w:rsidRPr="00934CF8">
        <w:rPr>
          <w:rFonts w:ascii="Work Sans" w:hAnsi="Work Sans" w:cs="Tahoma"/>
          <w:i/>
          <w:iCs/>
          <w:color w:val="auto"/>
          <w:kern w:val="22"/>
        </w:rPr>
        <w:t>a number of</w:t>
      </w:r>
      <w:proofErr w:type="gramEnd"/>
      <w:r w:rsidR="00934CF8" w:rsidRPr="00934CF8">
        <w:rPr>
          <w:rFonts w:ascii="Work Sans" w:hAnsi="Work Sans" w:cs="Tahoma"/>
          <w:i/>
          <w:iCs/>
          <w:color w:val="auto"/>
          <w:kern w:val="22"/>
        </w:rPr>
        <w:t xml:space="preserve">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1"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2"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Default="00592CA8" w:rsidP="00C95DF1">
      <w:pPr>
        <w:pStyle w:val="Default"/>
        <w:ind w:left="709" w:hanging="709"/>
        <w:jc w:val="both"/>
        <w:rPr>
          <w:rFonts w:ascii="Work Sans" w:hAnsi="Work Sans" w:cs="Tahoma"/>
          <w:color w:val="auto"/>
          <w:kern w:val="22"/>
          <w:sz w:val="16"/>
          <w:szCs w:val="16"/>
        </w:rPr>
      </w:pPr>
    </w:p>
    <w:p w14:paraId="122D78C1" w14:textId="77777777" w:rsidR="005C16B8" w:rsidRPr="004958BE" w:rsidRDefault="005C16B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49660F85" w14:textId="6A2409B4" w:rsidR="00C11453" w:rsidRDefault="00331351" w:rsidP="00BF4A7D">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3"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r w:rsidR="00BF4A7D">
        <w:rPr>
          <w:rFonts w:ascii="Work Sans" w:hAnsi="Work Sans" w:cs="Tahoma"/>
          <w:kern w:val="24"/>
        </w:rPr>
        <w:t xml:space="preserve">.  </w:t>
      </w:r>
      <w:r w:rsidR="00EA3E83" w:rsidRPr="002B40FA">
        <w:rPr>
          <w:rFonts w:ascii="Work Sans" w:hAnsi="Work Sans" w:cs="Tahoma"/>
          <w:kern w:val="24"/>
        </w:rPr>
        <w:t>Examples may include but are not limited to:</w:t>
      </w:r>
    </w:p>
    <w:p w14:paraId="7B72BA2E" w14:textId="77777777" w:rsidR="00982A29" w:rsidRPr="00982A29" w:rsidRDefault="00982A29" w:rsidP="00BF4A7D">
      <w:pPr>
        <w:pStyle w:val="Default"/>
        <w:ind w:left="709"/>
        <w:jc w:val="both"/>
        <w:rPr>
          <w:rFonts w:ascii="Work Sans" w:hAnsi="Work Sans" w:cs="Tahoma"/>
          <w:kern w:val="24"/>
          <w:sz w:val="4"/>
          <w:szCs w:val="4"/>
        </w:rPr>
      </w:pPr>
    </w:p>
    <w:p w14:paraId="6B6E2ECA" w14:textId="6C149198" w:rsidR="008071EB"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lastRenderedPageBreak/>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Default="00D3609A" w:rsidP="00BB78A8">
      <w:pPr>
        <w:ind w:left="720" w:hanging="720"/>
        <w:rPr>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4"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5"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07F358D7" w14:textId="77777777" w:rsidR="005C16B8" w:rsidRDefault="005C16B8" w:rsidP="00BB78A8">
      <w:pPr>
        <w:ind w:left="720" w:hanging="720"/>
        <w:rPr>
          <w:kern w:val="24"/>
          <w:szCs w:val="24"/>
        </w:rPr>
      </w:pPr>
    </w:p>
    <w:p w14:paraId="285A2D22" w14:textId="77777777" w:rsidR="00BF4A7D" w:rsidRPr="00BF4A7D" w:rsidRDefault="00BF4A7D" w:rsidP="00BB78A8">
      <w:pPr>
        <w:ind w:left="720" w:hanging="720"/>
        <w:rPr>
          <w:rFonts w:cs="Tahoma"/>
          <w:kern w:val="24"/>
          <w:sz w:val="16"/>
          <w:szCs w:val="16"/>
        </w:rPr>
      </w:pP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BF4A7D" w:rsidRDefault="007D2086" w:rsidP="00B70BE6">
      <w:pPr>
        <w:rPr>
          <w:rFonts w:cs="Tahoma"/>
          <w:b/>
          <w:kern w:val="22"/>
          <w:sz w:val="12"/>
          <w:szCs w:val="12"/>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w:t>
      </w:r>
      <w:r w:rsidRPr="00D50F83">
        <w:rPr>
          <w:rFonts w:cs="Tahoma"/>
          <w:kern w:val="24"/>
          <w:szCs w:val="24"/>
        </w:rPr>
        <w:lastRenderedPageBreak/>
        <w:t>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w:t>
      </w:r>
      <w:proofErr w:type="spellStart"/>
      <w:r w:rsidRPr="000E7B92">
        <w:rPr>
          <w:rFonts w:cs="Tahoma"/>
          <w:kern w:val="24"/>
          <w:szCs w:val="24"/>
        </w:rPr>
        <w:t>Safecall</w:t>
      </w:r>
      <w:proofErr w:type="spellEnd"/>
      <w:r w:rsidRPr="000E7B92">
        <w:rPr>
          <w:rFonts w:cs="Tahoma"/>
          <w:kern w:val="24"/>
          <w:szCs w:val="24"/>
        </w:rPr>
        <w:t xml:space="preserve">)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w:t>
      </w:r>
      <w:proofErr w:type="spellStart"/>
      <w:r w:rsidRPr="000E7B92">
        <w:rPr>
          <w:rFonts w:cs="Tahoma"/>
          <w:kern w:val="24"/>
          <w:szCs w:val="24"/>
        </w:rPr>
        <w:t>Safecall</w:t>
      </w:r>
      <w:proofErr w:type="spellEnd"/>
      <w:r w:rsidRPr="000E7B92">
        <w:rPr>
          <w:rFonts w:cs="Tahoma"/>
          <w:kern w:val="24"/>
          <w:szCs w:val="24"/>
        </w:rPr>
        <w:t xml:space="preserve"> on </w:t>
      </w:r>
      <w:r w:rsidRPr="000E7B92">
        <w:rPr>
          <w:rFonts w:cs="Tahoma"/>
          <w:b/>
          <w:kern w:val="24"/>
          <w:szCs w:val="24"/>
        </w:rPr>
        <w:t>08009151571</w:t>
      </w:r>
      <w:r w:rsidRPr="000E7B92">
        <w:rPr>
          <w:rFonts w:cs="Tahoma"/>
          <w:kern w:val="24"/>
          <w:szCs w:val="24"/>
        </w:rPr>
        <w:t xml:space="preserve">, report online </w:t>
      </w:r>
      <w:hyperlink r:id="rId156"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57"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982A29" w:rsidRDefault="00AC7776" w:rsidP="0092789E">
      <w:pPr>
        <w:ind w:left="709"/>
        <w:rPr>
          <w:kern w:val="24"/>
          <w:szCs w:val="24"/>
        </w:rPr>
      </w:pPr>
      <w:r w:rsidRPr="00982A29">
        <w:rPr>
          <w:rFonts w:cs="Tahoma"/>
          <w:kern w:val="24"/>
          <w:szCs w:val="24"/>
        </w:rPr>
        <w:t xml:space="preserve">Schools </w:t>
      </w:r>
      <w:r w:rsidR="00B07393" w:rsidRPr="00982A29">
        <w:rPr>
          <w:rFonts w:cs="Tahoma"/>
          <w:kern w:val="24"/>
          <w:szCs w:val="24"/>
        </w:rPr>
        <w:t xml:space="preserve">and colleges </w:t>
      </w:r>
      <w:r w:rsidRPr="00982A29">
        <w:rPr>
          <w:rFonts w:cs="Tahoma"/>
          <w:kern w:val="24"/>
          <w:szCs w:val="24"/>
        </w:rPr>
        <w:t>should obtain written confirmation from the alternative provision provider that appropriate safeguarding checks have been carried out on individuals working at the establishment, i.e. those checks that the school</w:t>
      </w:r>
      <w:r w:rsidR="00017D6F" w:rsidRPr="00982A29">
        <w:rPr>
          <w:rFonts w:cs="Tahoma"/>
          <w:kern w:val="24"/>
          <w:szCs w:val="24"/>
        </w:rPr>
        <w:t>/college</w:t>
      </w:r>
      <w:r w:rsidRPr="00982A29">
        <w:rPr>
          <w:rFonts w:cs="Tahoma"/>
          <w:kern w:val="24"/>
          <w:szCs w:val="24"/>
        </w:rPr>
        <w:t xml:space="preserve"> would otherwise perform in respect of its own </w:t>
      </w:r>
      <w:r w:rsidR="00AE0D81" w:rsidRPr="00982A29">
        <w:rPr>
          <w:rFonts w:cs="Tahoma"/>
          <w:kern w:val="24"/>
          <w:szCs w:val="24"/>
        </w:rPr>
        <w:t>team members</w:t>
      </w:r>
      <w:r w:rsidRPr="00982A29">
        <w:rPr>
          <w:rFonts w:cs="Tahoma"/>
          <w:kern w:val="24"/>
          <w:szCs w:val="24"/>
        </w:rPr>
        <w:t>. This includes written confirmation that the alternative provider will inform the school</w:t>
      </w:r>
      <w:r w:rsidR="00017D6F" w:rsidRPr="00982A29">
        <w:rPr>
          <w:rFonts w:cs="Tahoma"/>
          <w:kern w:val="24"/>
          <w:szCs w:val="24"/>
        </w:rPr>
        <w:t>/college</w:t>
      </w:r>
      <w:r w:rsidRPr="00982A29">
        <w:rPr>
          <w:rFonts w:cs="Tahoma"/>
          <w:kern w:val="24"/>
          <w:szCs w:val="24"/>
        </w:rPr>
        <w:t xml:space="preserve"> of any arrangements that may put the </w:t>
      </w:r>
      <w:r w:rsidR="004D2AB8" w:rsidRPr="00982A29">
        <w:rPr>
          <w:rFonts w:cs="Tahoma"/>
          <w:kern w:val="24"/>
          <w:szCs w:val="24"/>
        </w:rPr>
        <w:t>student</w:t>
      </w:r>
      <w:r w:rsidRPr="00982A29">
        <w:rPr>
          <w:rFonts w:cs="Tahoma"/>
          <w:kern w:val="24"/>
          <w:szCs w:val="24"/>
        </w:rPr>
        <w:t xml:space="preserve"> at risk</w:t>
      </w:r>
      <w:r w:rsidR="004344DF" w:rsidRPr="00982A29">
        <w:rPr>
          <w:rFonts w:cs="Tahoma"/>
          <w:kern w:val="24"/>
          <w:szCs w:val="24"/>
        </w:rPr>
        <w:t>, such as, s</w:t>
      </w:r>
      <w:r w:rsidRPr="00982A29">
        <w:rPr>
          <w:rFonts w:cs="Tahoma"/>
          <w:kern w:val="24"/>
          <w:szCs w:val="24"/>
        </w:rPr>
        <w:t>taff changes, so that the school</w:t>
      </w:r>
      <w:r w:rsidR="00017D6F" w:rsidRPr="00982A29">
        <w:rPr>
          <w:rFonts w:cs="Tahoma"/>
          <w:kern w:val="24"/>
          <w:szCs w:val="24"/>
        </w:rPr>
        <w:t>/college</w:t>
      </w:r>
      <w:r w:rsidRPr="00982A29">
        <w:rPr>
          <w:rFonts w:cs="Tahoma"/>
          <w:kern w:val="24"/>
          <w:szCs w:val="24"/>
        </w:rPr>
        <w:t xml:space="preserve"> </w:t>
      </w:r>
      <w:r w:rsidR="004344DF" w:rsidRPr="00982A29">
        <w:rPr>
          <w:rFonts w:cs="Tahoma"/>
          <w:kern w:val="24"/>
          <w:szCs w:val="24"/>
        </w:rPr>
        <w:t xml:space="preserve">is assured </w:t>
      </w:r>
      <w:r w:rsidRPr="00982A29">
        <w:rPr>
          <w:rFonts w:cs="Tahoma"/>
          <w:kern w:val="24"/>
          <w:szCs w:val="24"/>
        </w:rPr>
        <w:t>that appropriate safeguarding checks have been carried out.</w:t>
      </w:r>
      <w:r w:rsidR="0092789E" w:rsidRPr="00982A29">
        <w:rPr>
          <w:rFonts w:cs="Tahoma"/>
          <w:kern w:val="24"/>
          <w:szCs w:val="24"/>
        </w:rPr>
        <w:t xml:space="preserve"> </w:t>
      </w:r>
      <w:r w:rsidR="0092789E" w:rsidRPr="00982A29">
        <w:rPr>
          <w:kern w:val="24"/>
          <w:szCs w:val="24"/>
        </w:rPr>
        <w:t>The school/college will monitor the ongoing suitability and safeguarding effectiveness of alternative provision.</w:t>
      </w:r>
    </w:p>
    <w:p w14:paraId="7A0FDE2D" w14:textId="77777777" w:rsidR="009D6019" w:rsidRPr="00982A29" w:rsidRDefault="009D6019" w:rsidP="0092789E">
      <w:pPr>
        <w:ind w:left="709"/>
        <w:rPr>
          <w:kern w:val="24"/>
          <w:szCs w:val="24"/>
        </w:rPr>
      </w:pPr>
    </w:p>
    <w:p w14:paraId="4DCB5A82" w14:textId="4E375AFB" w:rsidR="009D6019" w:rsidRPr="00982A29" w:rsidRDefault="009D6019" w:rsidP="00677A32">
      <w:pPr>
        <w:ind w:left="709" w:firstLine="11"/>
        <w:rPr>
          <w:rFonts w:cs="Tahoma"/>
          <w:kern w:val="24"/>
          <w:szCs w:val="24"/>
        </w:rPr>
      </w:pPr>
      <w:r w:rsidRPr="00982A29">
        <w:rPr>
          <w:rFonts w:cs="Tahoma"/>
          <w:b/>
          <w:bCs/>
          <w:kern w:val="24"/>
          <w:szCs w:val="24"/>
        </w:rPr>
        <w:t xml:space="preserve">Please also see the </w:t>
      </w:r>
      <w:r w:rsidRPr="00982A29">
        <w:rPr>
          <w:rFonts w:cs="Tahoma"/>
          <w:b/>
          <w:bCs/>
          <w:i/>
          <w:iCs/>
          <w:kern w:val="24"/>
          <w:szCs w:val="24"/>
        </w:rPr>
        <w:t xml:space="preserve">Alternative Provision Policy </w:t>
      </w:r>
      <w:r w:rsidRPr="00982A29">
        <w:rPr>
          <w:rFonts w:cs="Tahoma"/>
          <w:kern w:val="24"/>
          <w:szCs w:val="24"/>
        </w:rPr>
        <w:t>and the D</w:t>
      </w:r>
      <w:r w:rsidR="000C509C" w:rsidRPr="00982A29">
        <w:rPr>
          <w:rFonts w:cs="Tahoma"/>
          <w:kern w:val="24"/>
          <w:szCs w:val="24"/>
        </w:rPr>
        <w:t>f</w:t>
      </w:r>
      <w:r w:rsidRPr="00982A29">
        <w:rPr>
          <w:rFonts w:cs="Tahoma"/>
          <w:kern w:val="24"/>
          <w:szCs w:val="24"/>
        </w:rPr>
        <w:t>E’s statutory guidance to which schools and colleges must have regard to:</w:t>
      </w:r>
      <w:r w:rsidR="00677A32" w:rsidRPr="00982A29">
        <w:rPr>
          <w:rFonts w:cs="Tahoma"/>
          <w:kern w:val="24"/>
          <w:szCs w:val="24"/>
        </w:rPr>
        <w:t xml:space="preserve"> </w:t>
      </w:r>
    </w:p>
    <w:p w14:paraId="0D5C184D" w14:textId="77777777" w:rsidR="009D6019" w:rsidRPr="00982A29" w:rsidRDefault="009D6019">
      <w:pPr>
        <w:numPr>
          <w:ilvl w:val="0"/>
          <w:numId w:val="37"/>
        </w:numPr>
        <w:spacing w:line="276" w:lineRule="auto"/>
        <w:ind w:left="993" w:hanging="284"/>
        <w:rPr>
          <w:rFonts w:cs="Tahoma"/>
          <w:kern w:val="24"/>
          <w:szCs w:val="24"/>
        </w:rPr>
      </w:pPr>
      <w:hyperlink r:id="rId158" w:history="1">
        <w:r w:rsidRPr="00982A29">
          <w:rPr>
            <w:rStyle w:val="Hyperlink"/>
            <w:rFonts w:cs="Tahoma"/>
            <w:kern w:val="24"/>
            <w:szCs w:val="24"/>
          </w:rPr>
          <w:t>Alternative Provision</w:t>
        </w:r>
      </w:hyperlink>
      <w:r w:rsidRPr="00982A29">
        <w:rPr>
          <w:rFonts w:cs="Tahoma"/>
          <w:kern w:val="24"/>
          <w:szCs w:val="24"/>
        </w:rPr>
        <w:t xml:space="preserve"> and</w:t>
      </w:r>
    </w:p>
    <w:p w14:paraId="211D0B1B" w14:textId="77777777" w:rsidR="009D6019" w:rsidRPr="00982A29" w:rsidRDefault="009D6019">
      <w:pPr>
        <w:numPr>
          <w:ilvl w:val="0"/>
          <w:numId w:val="37"/>
        </w:numPr>
        <w:spacing w:line="276" w:lineRule="auto"/>
        <w:ind w:left="993" w:hanging="284"/>
        <w:rPr>
          <w:rFonts w:cs="Tahoma"/>
          <w:kern w:val="24"/>
          <w:szCs w:val="24"/>
        </w:rPr>
      </w:pPr>
      <w:hyperlink r:id="rId159" w:history="1">
        <w:r w:rsidRPr="00982A29">
          <w:rPr>
            <w:rStyle w:val="Hyperlink"/>
            <w:rFonts w:cs="Tahoma"/>
            <w:kern w:val="24"/>
            <w:szCs w:val="24"/>
          </w:rPr>
          <w:t>Education for children with health needs who cannot attend school</w:t>
        </w:r>
      </w:hyperlink>
    </w:p>
    <w:p w14:paraId="723FC912" w14:textId="77777777" w:rsidR="009D6019" w:rsidRPr="00982A29" w:rsidRDefault="009D6019" w:rsidP="00677A32">
      <w:pPr>
        <w:ind w:left="993"/>
        <w:rPr>
          <w:rFonts w:cs="Tahoma"/>
          <w:kern w:val="24"/>
          <w:sz w:val="8"/>
          <w:szCs w:val="8"/>
        </w:rPr>
      </w:pPr>
    </w:p>
    <w:p w14:paraId="5426FF8B" w14:textId="77777777" w:rsidR="00C821A6" w:rsidRDefault="009D6019" w:rsidP="00677A32">
      <w:pPr>
        <w:ind w:left="709"/>
      </w:pPr>
      <w:r w:rsidRPr="00982A29">
        <w:rPr>
          <w:rFonts w:cs="Tahoma"/>
          <w:kern w:val="24"/>
          <w:szCs w:val="24"/>
        </w:rPr>
        <w:t xml:space="preserve">DFE has also published voluntary national standards for </w:t>
      </w:r>
      <w:hyperlink r:id="rId160" w:history="1">
        <w:proofErr w:type="gramStart"/>
        <w:r w:rsidRPr="00982A29">
          <w:rPr>
            <w:rStyle w:val="Hyperlink"/>
            <w:rFonts w:cs="Tahoma"/>
            <w:kern w:val="24"/>
            <w:szCs w:val="24"/>
          </w:rPr>
          <w:t>Non-school</w:t>
        </w:r>
        <w:proofErr w:type="gramEnd"/>
        <w:r w:rsidRPr="00982A29">
          <w:rPr>
            <w:rStyle w:val="Hyperlink"/>
            <w:rFonts w:cs="Tahoma"/>
            <w:kern w:val="24"/>
            <w:szCs w:val="24"/>
          </w:rPr>
          <w:t xml:space="preserve"> alternative provision: voluntary national standards</w:t>
        </w:r>
      </w:hyperlink>
    </w:p>
    <w:p w14:paraId="1411B592" w14:textId="20E6DFDE" w:rsidR="009D6019" w:rsidRPr="00982A29" w:rsidRDefault="009D6019" w:rsidP="00677A32">
      <w:pPr>
        <w:ind w:left="709"/>
        <w:rPr>
          <w:rFonts w:cs="Tahoma"/>
          <w:kern w:val="24"/>
          <w:szCs w:val="24"/>
        </w:rPr>
      </w:pPr>
      <w:r w:rsidRPr="00982A29">
        <w:rPr>
          <w:rFonts w:cs="Tahoma"/>
          <w:kern w:val="24"/>
          <w:szCs w:val="24"/>
        </w:rPr>
        <w:t xml:space="preserve"> </w:t>
      </w:r>
    </w:p>
    <w:p w14:paraId="68940036" w14:textId="4452161E" w:rsidR="000F4C35" w:rsidRPr="00564E1B" w:rsidRDefault="000F4C35" w:rsidP="000F4C35">
      <w:pPr>
        <w:ind w:left="709" w:hanging="709"/>
        <w:rPr>
          <w:b/>
          <w:bCs/>
          <w:kern w:val="24"/>
          <w:szCs w:val="24"/>
        </w:rPr>
      </w:pPr>
      <w:proofErr w:type="gramStart"/>
      <w:r w:rsidRPr="00564E1B">
        <w:rPr>
          <w:b/>
          <w:bCs/>
          <w:kern w:val="24"/>
          <w:szCs w:val="24"/>
        </w:rPr>
        <w:t xml:space="preserve">28.2 </w:t>
      </w:r>
      <w:r w:rsidR="001E69E8" w:rsidRPr="00564E1B">
        <w:rPr>
          <w:b/>
          <w:bCs/>
          <w:kern w:val="24"/>
          <w:szCs w:val="24"/>
        </w:rPr>
        <w:t xml:space="preserve"> </w:t>
      </w:r>
      <w:r w:rsidRPr="00564E1B">
        <w:rPr>
          <w:b/>
          <w:bCs/>
          <w:kern w:val="24"/>
          <w:szCs w:val="24"/>
        </w:rPr>
        <w:t>Work</w:t>
      </w:r>
      <w:proofErr w:type="gramEnd"/>
      <w:r w:rsidRPr="00564E1B">
        <w:rPr>
          <w:b/>
          <w:bCs/>
          <w:kern w:val="24"/>
          <w:szCs w:val="24"/>
        </w:rPr>
        <w:t xml:space="preserve">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accompanied by an Outcomes First 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1" w:history="1">
        <w:proofErr w:type="spellStart"/>
        <w:r w:rsidRPr="00C95EA2">
          <w:rPr>
            <w:rStyle w:val="Hyperlink"/>
            <w:rFonts w:ascii="Work Sans" w:hAnsi="Work Sans" w:cs="Tahoma"/>
            <w:kern w:val="24"/>
          </w:rPr>
          <w:t>Thinkuknow</w:t>
        </w:r>
        <w:proofErr w:type="spellEnd"/>
      </w:hyperlink>
      <w:r w:rsidRPr="00C95EA2">
        <w:rPr>
          <w:rFonts w:ascii="Work Sans" w:hAnsi="Work Sans" w:cs="Tahoma"/>
          <w:kern w:val="24"/>
        </w:rPr>
        <w:t xml:space="preserve"> and </w:t>
      </w:r>
      <w:hyperlink r:id="rId162"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3"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4"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C821A6" w:rsidRDefault="00A62F71"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T</w:t>
      </w:r>
      <w:r w:rsidR="007D2086" w:rsidRPr="00C821A6">
        <w:rPr>
          <w:rFonts w:ascii="Work Sans" w:hAnsi="Work Sans" w:cs="Tahoma"/>
          <w:kern w:val="24"/>
        </w:rPr>
        <w:t xml:space="preserve">he teacher may need to give guidance to </w:t>
      </w:r>
      <w:r w:rsidR="00E01872" w:rsidRPr="00C821A6">
        <w:rPr>
          <w:rFonts w:ascii="Work Sans" w:hAnsi="Work Sans" w:cs="Tahoma"/>
          <w:kern w:val="24"/>
        </w:rPr>
        <w:t>students</w:t>
      </w:r>
      <w:r w:rsidR="007D2086" w:rsidRPr="00C821A6">
        <w:rPr>
          <w:rFonts w:ascii="Work Sans" w:hAnsi="Work Sans" w:cs="Tahoma"/>
          <w:kern w:val="24"/>
        </w:rPr>
        <w:t xml:space="preserve"> to remove items from view. If a </w:t>
      </w:r>
      <w:r w:rsidR="00EB00BC" w:rsidRPr="00C821A6">
        <w:rPr>
          <w:rFonts w:ascii="Work Sans" w:hAnsi="Work Sans" w:cs="Tahoma"/>
          <w:kern w:val="24"/>
        </w:rPr>
        <w:t>student</w:t>
      </w:r>
      <w:r w:rsidR="00EB00BC" w:rsidRPr="00C821A6">
        <w:rPr>
          <w:rFonts w:ascii="Work Sans" w:hAnsi="Work Sans" w:cs="Tahoma"/>
          <w:color w:val="auto"/>
          <w:kern w:val="24"/>
        </w:rPr>
        <w:t xml:space="preserve"> </w:t>
      </w:r>
      <w:r w:rsidR="007D2086" w:rsidRPr="00C821A6">
        <w:rPr>
          <w:rFonts w:ascii="Work Sans" w:hAnsi="Work Sans" w:cs="Tahoma"/>
          <w:kern w:val="24"/>
        </w:rPr>
        <w:t>is inappropriately dressed or in an unsuitable setting (e.g. a bedroom) they must be removed from the video call.</w:t>
      </w:r>
    </w:p>
    <w:p w14:paraId="19D9F5B1" w14:textId="2406C743" w:rsidR="00C6372E" w:rsidRPr="00C821A6" w:rsidRDefault="00173C5E" w:rsidP="00C821A6">
      <w:pPr>
        <w:pStyle w:val="Default"/>
        <w:numPr>
          <w:ilvl w:val="0"/>
          <w:numId w:val="13"/>
        </w:numPr>
        <w:spacing w:after="40"/>
        <w:ind w:left="993" w:hanging="284"/>
        <w:jc w:val="both"/>
        <w:rPr>
          <w:rFonts w:ascii="Work Sans" w:hAnsi="Work Sans" w:cs="Tahoma"/>
          <w:kern w:val="24"/>
        </w:rPr>
      </w:pPr>
      <w:r w:rsidRPr="00C821A6">
        <w:rPr>
          <w:rFonts w:ascii="Work Sans" w:hAnsi="Work Sans" w:cs="Tahoma"/>
          <w:kern w:val="24"/>
          <w:shd w:val="clear" w:color="auto" w:fill="FFFFFF"/>
        </w:rPr>
        <w:t>Team members</w:t>
      </w:r>
      <w:r w:rsidR="007D2086" w:rsidRPr="00C821A6">
        <w:rPr>
          <w:rFonts w:ascii="Work Sans" w:hAnsi="Work Sans" w:cs="Tahoma"/>
          <w:kern w:val="24"/>
        </w:rPr>
        <w:t xml:space="preserve"> must not </w:t>
      </w:r>
      <w:proofErr w:type="gramStart"/>
      <w:r w:rsidR="007D2086" w:rsidRPr="00C821A6">
        <w:rPr>
          <w:rFonts w:ascii="Work Sans" w:hAnsi="Work Sans" w:cs="Tahoma"/>
          <w:kern w:val="24"/>
        </w:rPr>
        <w:t>enter into</w:t>
      </w:r>
      <w:proofErr w:type="gramEnd"/>
      <w:r w:rsidR="007D2086" w:rsidRPr="00C821A6">
        <w:rPr>
          <w:rFonts w:ascii="Work Sans" w:hAnsi="Work Sans" w:cs="Tahoma"/>
          <w:kern w:val="24"/>
        </w:rPr>
        <w:t xml:space="preserve"> one-to-one tuition voice or video call with an individual student without SLT agreement. If there is a need for single </w:t>
      </w:r>
      <w:r w:rsidR="00CE4442" w:rsidRPr="00C821A6">
        <w:rPr>
          <w:rFonts w:ascii="Work Sans" w:hAnsi="Work Sans" w:cs="Tahoma"/>
          <w:kern w:val="24"/>
        </w:rPr>
        <w:t>student</w:t>
      </w:r>
      <w:r w:rsidR="007D2086" w:rsidRPr="00C821A6">
        <w:rPr>
          <w:rFonts w:ascii="Work Sans" w:hAnsi="Work Sans" w:cs="Tahoma"/>
          <w:kern w:val="24"/>
        </w:rPr>
        <w:t xml:space="preserve"> interaction, please ensure that a colleague is added to the call, or that a parent is present with the </w:t>
      </w:r>
      <w:r w:rsidR="00CE4442" w:rsidRPr="00C821A6">
        <w:rPr>
          <w:rFonts w:ascii="Work Sans" w:hAnsi="Work Sans" w:cs="Tahoma"/>
          <w:kern w:val="24"/>
        </w:rPr>
        <w:t>student.</w:t>
      </w:r>
    </w:p>
    <w:p w14:paraId="59B3348E" w14:textId="16C83F72" w:rsidR="0001367C"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 xml:space="preserve">If a </w:t>
      </w:r>
      <w:r w:rsidR="0066255F" w:rsidRPr="00C821A6">
        <w:rPr>
          <w:rFonts w:ascii="Work Sans" w:hAnsi="Work Sans" w:cs="Tahoma"/>
          <w:kern w:val="24"/>
        </w:rPr>
        <w:t>team</w:t>
      </w:r>
      <w:r w:rsidRPr="00C821A6">
        <w:rPr>
          <w:rFonts w:ascii="Work Sans" w:hAnsi="Work Sans" w:cs="Tahoma"/>
          <w:kern w:val="24"/>
        </w:rPr>
        <w:t xml:space="preserve"> member urgently needs to call a parent or </w:t>
      </w:r>
      <w:r w:rsidR="00404C6E" w:rsidRPr="00C821A6">
        <w:rPr>
          <w:rFonts w:ascii="Work Sans" w:hAnsi="Work Sans" w:cs="Tahoma"/>
          <w:kern w:val="24"/>
        </w:rPr>
        <w:t>student</w:t>
      </w:r>
      <w:r w:rsidRPr="00C821A6">
        <w:rPr>
          <w:rFonts w:ascii="Work Sans" w:hAnsi="Work Sans" w:cs="Tahoma"/>
          <w:kern w:val="24"/>
        </w:rPr>
        <w:t xml:space="preserve"> from their personal phone, the number must be withheld by dialling 141 first and a record of the call must made e.g. an email to the </w:t>
      </w:r>
      <w:r w:rsidR="006831CE" w:rsidRPr="00C821A6">
        <w:rPr>
          <w:rFonts w:ascii="Work Sans" w:hAnsi="Work Sans" w:cs="Tahoma"/>
          <w:kern w:val="24"/>
        </w:rPr>
        <w:t>H</w:t>
      </w:r>
      <w:r w:rsidR="00A95EAF" w:rsidRPr="00C821A6">
        <w:rPr>
          <w:rFonts w:ascii="Work Sans" w:hAnsi="Work Sans" w:cs="Tahoma"/>
          <w:kern w:val="24"/>
        </w:rPr>
        <w:t>eadteacher</w:t>
      </w:r>
      <w:r w:rsidR="00404C6E" w:rsidRPr="00C821A6">
        <w:rPr>
          <w:rFonts w:ascii="Work Sans" w:hAnsi="Work Sans" w:cs="Tahoma"/>
          <w:kern w:val="24"/>
        </w:rPr>
        <w:t>, Principal</w:t>
      </w:r>
      <w:r w:rsidR="00A95EAF" w:rsidRPr="00C821A6">
        <w:rPr>
          <w:rFonts w:ascii="Work Sans" w:hAnsi="Work Sans" w:cs="Tahoma"/>
          <w:kern w:val="24"/>
        </w:rPr>
        <w:t xml:space="preserve"> or</w:t>
      </w:r>
      <w:r w:rsidRPr="00C821A6">
        <w:rPr>
          <w:rFonts w:ascii="Work Sans" w:hAnsi="Work Sans" w:cs="Tahoma"/>
          <w:kern w:val="24"/>
        </w:rPr>
        <w:t xml:space="preserve"> DSL to explain the purpose of the call and any actions taken as a result of it</w:t>
      </w:r>
      <w:r w:rsidR="009C11D0" w:rsidRPr="00C821A6">
        <w:rPr>
          <w:rFonts w:ascii="Work Sans" w:hAnsi="Work Sans" w:cs="Tahoma"/>
          <w:kern w:val="24"/>
        </w:rPr>
        <w:t>.</w:t>
      </w:r>
    </w:p>
    <w:p w14:paraId="4AF420B3" w14:textId="1ACC22BF" w:rsidR="007D2086"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Home filters may block different content at a different level to the school’s</w:t>
      </w:r>
      <w:r w:rsidR="00D3283C" w:rsidRPr="00C821A6">
        <w:rPr>
          <w:rFonts w:ascii="Work Sans" w:hAnsi="Work Sans" w:cs="Tahoma"/>
          <w:kern w:val="24"/>
        </w:rPr>
        <w:t>/college’s</w:t>
      </w:r>
      <w:r w:rsidRPr="00C821A6">
        <w:rPr>
          <w:rFonts w:ascii="Work Sans" w:hAnsi="Work Sans" w:cs="Tahoma"/>
          <w:kern w:val="24"/>
        </w:rPr>
        <w:t xml:space="preserve"> filtering software; if this appears to be the case for one </w:t>
      </w:r>
      <w:r w:rsidR="00256CF9" w:rsidRPr="00C821A6">
        <w:rPr>
          <w:rFonts w:ascii="Work Sans" w:hAnsi="Work Sans" w:cs="Tahoma"/>
          <w:kern w:val="24"/>
        </w:rPr>
        <w:t>student</w:t>
      </w:r>
      <w:r w:rsidRPr="00C821A6">
        <w:rPr>
          <w:rFonts w:ascii="Work Sans" w:hAnsi="Work Sans" w:cs="Tahoma"/>
          <w:kern w:val="24"/>
        </w:rPr>
        <w:t xml:space="preserve"> in the group the teacher should revert to or suggest an alternative resource. </w:t>
      </w:r>
    </w:p>
    <w:p w14:paraId="12974933" w14:textId="3666FA23" w:rsidR="007D2086" w:rsidRPr="00C821A6" w:rsidRDefault="007D2086" w:rsidP="00C821A6">
      <w:pPr>
        <w:widowControl/>
        <w:numPr>
          <w:ilvl w:val="1"/>
          <w:numId w:val="9"/>
        </w:numPr>
        <w:adjustRightInd w:val="0"/>
        <w:spacing w:after="40"/>
        <w:ind w:left="993" w:hanging="284"/>
        <w:rPr>
          <w:rFonts w:cs="Tahoma"/>
          <w:color w:val="000000"/>
          <w:kern w:val="24"/>
          <w:szCs w:val="24"/>
        </w:rPr>
      </w:pPr>
      <w:r w:rsidRPr="00C821A6">
        <w:rPr>
          <w:rFonts w:cs="Tahoma"/>
          <w:color w:val="000000"/>
          <w:kern w:val="24"/>
          <w:szCs w:val="24"/>
        </w:rPr>
        <w:lastRenderedPageBreak/>
        <w:t xml:space="preserve">Take care that any material provided to students to watch is age and developmentally appropriate. For instance, do not ask Year 9 </w:t>
      </w:r>
      <w:r w:rsidR="00B917F9" w:rsidRPr="00C821A6">
        <w:rPr>
          <w:rFonts w:cs="Tahoma"/>
          <w:kern w:val="24"/>
          <w:szCs w:val="24"/>
        </w:rPr>
        <w:t>students</w:t>
      </w:r>
      <w:r w:rsidRPr="00C821A6">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65"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66"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67"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68"/>
          <w:footerReference w:type="default" r:id="rId169"/>
          <w:pgSz w:w="11910" w:h="16840"/>
          <w:pgMar w:top="1667" w:right="958" w:bottom="567" w:left="981" w:header="0" w:footer="0" w:gutter="0"/>
          <w:cols w:space="720"/>
        </w:sectPr>
      </w:pPr>
    </w:p>
    <w:p w14:paraId="78EEF3DC" w14:textId="559BEDBE" w:rsidR="00497148" w:rsidRPr="00790651" w:rsidRDefault="00497148" w:rsidP="00B3480C">
      <w:pPr>
        <w:spacing w:after="120"/>
        <w:rPr>
          <w:kern w:val="24"/>
        </w:rPr>
      </w:pPr>
    </w:p>
    <w:sectPr w:rsidR="00497148" w:rsidRPr="00790651" w:rsidSect="00EA73B9">
      <w:headerReference w:type="first" r:id="rId170"/>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90F2E" w14:textId="77777777" w:rsidR="006E7F56" w:rsidRDefault="006E7F56" w:rsidP="000E3521">
      <w:r>
        <w:separator/>
      </w:r>
    </w:p>
  </w:endnote>
  <w:endnote w:type="continuationSeparator" w:id="0">
    <w:p w14:paraId="7CA6AC3C" w14:textId="77777777" w:rsidR="006E7F56" w:rsidRDefault="006E7F56"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F2DA580" w:rsidR="00D122A5" w:rsidRPr="00584A07" w:rsidRDefault="00D122A5" w:rsidP="00D122A5">
    <w:pPr>
      <w:pStyle w:val="Footer"/>
      <w:spacing w:after="20"/>
      <w:jc w:val="left"/>
      <w:rPr>
        <w:rFonts w:cs="Tahoma"/>
        <w:color w:val="000000" w:themeColor="text1"/>
        <w:sz w:val="18"/>
        <w:szCs w:val="18"/>
      </w:rPr>
    </w:pP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E9FC884"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1"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8240"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A6713" id="_x0000_t202" coordsize="21600,21600" o:spt="202" path="m,l,21600r21600,l21600,xe">
              <v:stroke joinstyle="miter"/>
              <v:path gradientshapeok="t" o:connecttype="rect"/>
            </v:shapetype>
            <v:shape id="Text Box 1" o:spid="_x0000_s1027" type="#_x0000_t202" style="position:absolute;left:0;text-align:left;margin-left:106.5pt;margin-top:769.5pt;width:357.75pt;height:4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D30D" w14:textId="77777777" w:rsidR="001F13BD" w:rsidRPr="00584A07" w:rsidRDefault="001F13B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58251" behindDoc="1" locked="0" layoutInCell="1" allowOverlap="1" wp14:anchorId="37C970EB" wp14:editId="45FDC3FC">
              <wp:simplePos x="0" y="0"/>
              <wp:positionH relativeFrom="page">
                <wp:posOffset>622935</wp:posOffset>
              </wp:positionH>
              <wp:positionV relativeFrom="page">
                <wp:posOffset>10222041</wp:posOffset>
              </wp:positionV>
              <wp:extent cx="5148580" cy="439420"/>
              <wp:effectExtent l="0" t="0" r="0" b="0"/>
              <wp:wrapNone/>
              <wp:docPr id="90643250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439420"/>
                      </a:xfrm>
                      <a:prstGeom prst="rect">
                        <a:avLst/>
                      </a:prstGeom>
                    </wps:spPr>
                    <wps:txbx>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C970EB" id="_x0000_t202" coordsize="21600,21600" o:spt="202" path="m,l,21600r21600,l21600,xe">
              <v:stroke joinstyle="miter"/>
              <v:path gradientshapeok="t" o:connecttype="rect"/>
            </v:shapetype>
            <v:shape id="Textbox 5" o:spid="_x0000_s1028" type="#_x0000_t202" style="position:absolute;margin-left:49.05pt;margin-top:804.9pt;width:405.4pt;height:34.6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" filled="f" stroked="f">
              <v:textbox inset="0,0,0,0">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v:textbox>
              <w10:wrap anchorx="page" anchory="page"/>
            </v:shape>
          </w:pict>
        </mc:Fallback>
      </mc:AlternateContent>
    </w:r>
  </w:p>
  <w:p w14:paraId="16C49CDA" w14:textId="1AD14168" w:rsidR="001F13BD" w:rsidRDefault="001F13B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0FC205E1" w14:textId="77777777" w:rsidR="001F13BD" w:rsidRDefault="001F13B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58250" behindDoc="0" locked="0" layoutInCell="1" allowOverlap="1" wp14:anchorId="33546181" wp14:editId="472D6C3A">
          <wp:simplePos x="0" y="0"/>
          <wp:positionH relativeFrom="margin">
            <wp:posOffset>7334250</wp:posOffset>
          </wp:positionH>
          <wp:positionV relativeFrom="margin">
            <wp:posOffset>4827905</wp:posOffset>
          </wp:positionV>
          <wp:extent cx="4557395" cy="624205"/>
          <wp:effectExtent l="0" t="0" r="0" b="0"/>
          <wp:wrapSquare wrapText="bothSides"/>
          <wp:docPr id="61788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58249" behindDoc="0" locked="0" layoutInCell="1" allowOverlap="1" wp14:anchorId="349DC929" wp14:editId="243AE670">
              <wp:simplePos x="0" y="0"/>
              <wp:positionH relativeFrom="margin">
                <wp:posOffset>1352550</wp:posOffset>
              </wp:positionH>
              <wp:positionV relativeFrom="paragraph">
                <wp:posOffset>9772650</wp:posOffset>
              </wp:positionV>
              <wp:extent cx="4543425" cy="525780"/>
              <wp:effectExtent l="0" t="0" r="0" b="0"/>
              <wp:wrapNone/>
              <wp:docPr id="1543204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C929" id="_x0000_s1029" type="#_x0000_t202" style="position:absolute;left:0;text-align:left;margin-left:106.5pt;margin-top:769.5pt;width:357.75pt;height:41.4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" fillcolor="window" stroked="f" strokeweight=".5pt">
              <v:textbo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168426F" w14:textId="77777777" w:rsidR="001F13BD" w:rsidRPr="00807B47" w:rsidRDefault="001F13BD" w:rsidP="00807B47">
    <w:pPr>
      <w:pStyle w:val="Footer"/>
      <w:jc w:val="right"/>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B717B" w14:textId="77777777" w:rsidR="006E7F56" w:rsidRDefault="006E7F56" w:rsidP="000E3521">
      <w:r>
        <w:separator/>
      </w:r>
    </w:p>
  </w:footnote>
  <w:footnote w:type="continuationSeparator" w:id="0">
    <w:p w14:paraId="078023A9" w14:textId="77777777" w:rsidR="006E7F56" w:rsidRDefault="006E7F56"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58243"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98CE17C" id="Group 9" o:spid="_x0000_s1026" style="position:absolute;margin-left:31.15pt;margin-top:16.85pt;width:170.05pt;height:68pt;z-index:25165824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2"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58246"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65BE87C" id="Group 9" o:spid="_x0000_s1026" style="position:absolute;margin-left:19.25pt;margin-top:13.5pt;width:170.05pt;height:68pt;z-index:25165824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5"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5824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DF8D72C" id="Group 37" o:spid="_x0000_s1026" style="position:absolute;margin-left:23.15pt;margin-top:12.25pt;width:170.05pt;height:68pt;z-index:2516582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571" w14:textId="77777777" w:rsidR="006110AF" w:rsidRDefault="006110AF">
    <w:pPr>
      <w:pStyle w:val="Header"/>
    </w:pPr>
    <w:r w:rsidRPr="008204C8">
      <w:rPr>
        <w:noProof/>
      </w:rPr>
      <mc:AlternateContent>
        <mc:Choice Requires="wpg">
          <w:drawing>
            <wp:anchor distT="0" distB="0" distL="114300" distR="114300" simplePos="0" relativeHeight="251658248" behindDoc="0" locked="1" layoutInCell="1" allowOverlap="1" wp14:anchorId="627735A8" wp14:editId="125248D9">
              <wp:simplePos x="0" y="0"/>
              <wp:positionH relativeFrom="page">
                <wp:posOffset>244475</wp:posOffset>
              </wp:positionH>
              <wp:positionV relativeFrom="page">
                <wp:posOffset>171450</wp:posOffset>
              </wp:positionV>
              <wp:extent cx="2159635" cy="863600"/>
              <wp:effectExtent l="0" t="0" r="0" b="0"/>
              <wp:wrapNone/>
              <wp:docPr id="76112932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246827" name="Graphic 9"/>
                      <wpg:cNvGrpSpPr/>
                      <wpg:grpSpPr>
                        <a:xfrm>
                          <a:off x="174174" y="40008"/>
                          <a:ext cx="294239" cy="118976"/>
                          <a:chOff x="174174" y="40008"/>
                          <a:chExt cx="294239" cy="118976"/>
                        </a:xfrm>
                        <a:solidFill>
                          <a:srgbClr val="FFFFFF"/>
                        </a:solidFill>
                      </wpg:grpSpPr>
                      <wps:wsp>
                        <wps:cNvPr id="408582141" name="Free-form: Shape 408582141"/>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836473000" name="Free-form: Shape 836473000"/>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63500748" name="Free-form: Shape 1563500748"/>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544613602" name="Free-form: Shape 544613602"/>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800326078" name="Free-form: Shape 180032607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58226988" name="Free-form: Shape 125822698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319812135" name="Free-form: Shape 131981213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838500392" name="Free-form: Shape 1838500392"/>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98903951" name="Free-form: Shape 1098903951"/>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599498181" name="Free-form: Shape 59949818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366872700" name="Free-form: Shape 366872700"/>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830708644" name="Free-form: Shape 1830708644"/>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005873621" name="Graphic 9"/>
                      <wpg:cNvGrpSpPr/>
                      <wpg:grpSpPr>
                        <a:xfrm>
                          <a:off x="0" y="0"/>
                          <a:ext cx="133902" cy="187083"/>
                          <a:chOff x="0" y="0"/>
                          <a:chExt cx="133902" cy="187083"/>
                        </a:xfrm>
                      </wpg:grpSpPr>
                      <wps:wsp>
                        <wps:cNvPr id="365494202" name="Free-form: Shape 365494202"/>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660160521" name="Graphic 9"/>
                        <wpg:cNvGrpSpPr/>
                        <wpg:grpSpPr>
                          <a:xfrm>
                            <a:off x="4641" y="6333"/>
                            <a:ext cx="124618" cy="177070"/>
                            <a:chOff x="4641" y="6333"/>
                            <a:chExt cx="124618" cy="177070"/>
                          </a:xfrm>
                        </wpg:grpSpPr>
                        <wps:wsp>
                          <wps:cNvPr id="1553667003" name="Free-form: Shape 1553667003"/>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64350150" name="Free-form: Shape 16435015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0216779" name="Free-form: Shape 1630216779"/>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558348210" name="Graphic 9"/>
                          <wpg:cNvGrpSpPr/>
                          <wpg:grpSpPr>
                            <a:xfrm>
                              <a:off x="49578" y="6333"/>
                              <a:ext cx="24416" cy="29861"/>
                              <a:chOff x="49578" y="6333"/>
                              <a:chExt cx="24416" cy="29861"/>
                            </a:xfrm>
                            <a:solidFill>
                              <a:srgbClr val="5E8991"/>
                            </a:solidFill>
                          </wpg:grpSpPr>
                          <wps:wsp>
                            <wps:cNvPr id="1349377573" name="Free-form: Shape 1349377573"/>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38622609" name="Free-form: Shape 3862260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197121668" name="Free-form: Shape 1197121668"/>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1637440" name="Free-form: Shape 38163744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11749130" name="Free-form: Shape 2011749130"/>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027482713" name="Free-form: Shape 102748271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054038229" name="Free-form: Shape 2054038229"/>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78DC2E0" id="Group 9" o:spid="_x0000_s1026" style="position:absolute;margin-left:19.25pt;margin-top:13.5pt;width:170.05pt;height:68pt;z-index:25165824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gJSjgAAHJaAQAOAAAAZHJzL2Uyb0RvYy54bWzsfVtvHUmO5vsC+x8EPQ5Q5ZPXk2m0e7Db&#10;1VUvg5kCehboflTJsmWsbAmSuly9v34+XiKSzMy4HKumGuU9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">
                <v:shape id="Free-form: Shape 408582141"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836473000"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&#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563500748"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544613602"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180032607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5822698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31981213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1838500392"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098903951"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59949818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366872700"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830708644"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">
                <v:shape id="Free-form: Shape 365494202"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">
                  <v:shape id="Free-form: Shape 1553667003"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64350150"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" path="m,l89,c89,,22,,,xe" fillcolor="#5e8991" stroked="f" strokeweight=".06194mm">
                    <v:stroke joinstyle="miter"/>
                    <v:path arrowok="t" o:connecttype="custom" o:connectlocs="0,0;89,0;0,0" o:connectangles="0,0,0"/>
                  </v:shape>
                  <v:shape id="Free-form: Shape 1630216779"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">
                    <v:shape id="Free-form: Shape 1349377573"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3862260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" path="m89,l,c,,67,,89,xe" fillcolor="#5e8991" stroked="f" strokeweight=".06194mm">
                      <v:stroke joinstyle="miter"/>
                      <v:path arrowok="t" o:connecttype="custom" o:connectlocs="89,0;0,0;89,0" o:connectangles="0,0,0"/>
                    </v:shape>
                  </v:group>
                  <v:shape id="Free-form: Shape 1197121668"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" path="m,l89,c89,,22,,,xe" fillcolor="#5e8991" stroked="f" strokeweight=".06194mm">
                    <v:stroke joinstyle="miter"/>
                    <v:path arrowok="t" o:connecttype="custom" o:connectlocs="0,0;89,0;0,0" o:connectangles="0,0,0"/>
                  </v:shape>
                  <v:shape id="Free-form: Shape 381637440"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" path="m,l89,c89,,22,,,xe" fillcolor="#5e8991" stroked="f" strokeweight=".06194mm">
                    <v:stroke joinstyle="miter"/>
                    <v:path arrowok="t" o:connecttype="custom" o:connectlocs="0,0;89,0;0,0" o:connectangles="0,0,0"/>
                  </v:shape>
                  <v:shape id="Free-form: Shape 2011749130"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" path="m89,l,c,,67,,89,xe" fillcolor="#5e8991" stroked="f" strokeweight=".06194mm">
                    <v:stroke joinstyle="miter"/>
                    <v:path arrowok="t" o:connecttype="custom" o:connectlocs="89,0;0,0;89,0" o:connectangles="0,0,0"/>
                  </v:shape>
                  <v:shape id="Free-form: Shape 102748271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054038229"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7" behindDoc="1" locked="1" layoutInCell="1" allowOverlap="1" wp14:anchorId="79C16600" wp14:editId="0B72FE8C">
          <wp:simplePos x="0" y="0"/>
          <wp:positionH relativeFrom="page">
            <wp:posOffset>12700</wp:posOffset>
          </wp:positionH>
          <wp:positionV relativeFrom="page">
            <wp:posOffset>-1270</wp:posOffset>
          </wp:positionV>
          <wp:extent cx="7559675" cy="10691495"/>
          <wp:effectExtent l="0" t="0" r="3175" b="0"/>
          <wp:wrapNone/>
          <wp:docPr id="155892488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67657E3"/>
    <w:multiLevelType w:val="multilevel"/>
    <w:tmpl w:val="17DC94D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F28D9"/>
    <w:multiLevelType w:val="multilevel"/>
    <w:tmpl w:val="0A6C4EA6"/>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479EC7A4"/>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4"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5"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3"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6"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8" w15:restartNumberingAfterBreak="0">
    <w:nsid w:val="538E42C3"/>
    <w:multiLevelType w:val="hybridMultilevel"/>
    <w:tmpl w:val="0652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1"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40"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3"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5"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8"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9"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0"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2"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8"/>
  </w:num>
  <w:num w:numId="2" w16cid:durableId="2123843063">
    <w:abstractNumId w:val="9"/>
  </w:num>
  <w:num w:numId="3" w16cid:durableId="1457135177">
    <w:abstractNumId w:val="46"/>
  </w:num>
  <w:num w:numId="4" w16cid:durableId="422262925">
    <w:abstractNumId w:val="24"/>
  </w:num>
  <w:num w:numId="5" w16cid:durableId="1011950506">
    <w:abstractNumId w:val="42"/>
  </w:num>
  <w:num w:numId="6" w16cid:durableId="1868136367">
    <w:abstractNumId w:val="37"/>
  </w:num>
  <w:num w:numId="7" w16cid:durableId="641037435">
    <w:abstractNumId w:val="23"/>
  </w:num>
  <w:num w:numId="8" w16cid:durableId="1373001454">
    <w:abstractNumId w:val="27"/>
  </w:num>
  <w:num w:numId="9" w16cid:durableId="920676138">
    <w:abstractNumId w:val="6"/>
  </w:num>
  <w:num w:numId="10" w16cid:durableId="1899784724">
    <w:abstractNumId w:val="1"/>
  </w:num>
  <w:num w:numId="11" w16cid:durableId="1349210866">
    <w:abstractNumId w:val="8"/>
  </w:num>
  <w:num w:numId="12" w16cid:durableId="1260986199">
    <w:abstractNumId w:val="40"/>
  </w:num>
  <w:num w:numId="13" w16cid:durableId="2088068150">
    <w:abstractNumId w:val="44"/>
  </w:num>
  <w:num w:numId="14" w16cid:durableId="638729842">
    <w:abstractNumId w:val="18"/>
  </w:num>
  <w:num w:numId="15" w16cid:durableId="1408185267">
    <w:abstractNumId w:val="47"/>
  </w:num>
  <w:num w:numId="16" w16cid:durableId="445736185">
    <w:abstractNumId w:val="35"/>
  </w:num>
  <w:num w:numId="17" w16cid:durableId="1979189677">
    <w:abstractNumId w:val="19"/>
  </w:num>
  <w:num w:numId="18" w16cid:durableId="1932203812">
    <w:abstractNumId w:val="17"/>
  </w:num>
  <w:num w:numId="19" w16cid:durableId="25756774">
    <w:abstractNumId w:val="14"/>
  </w:num>
  <w:num w:numId="20" w16cid:durableId="2070761684">
    <w:abstractNumId w:val="39"/>
  </w:num>
  <w:num w:numId="21" w16cid:durableId="534125941">
    <w:abstractNumId w:val="30"/>
  </w:num>
  <w:num w:numId="22" w16cid:durableId="1141144956">
    <w:abstractNumId w:val="22"/>
  </w:num>
  <w:num w:numId="23" w16cid:durableId="1284068848">
    <w:abstractNumId w:val="25"/>
  </w:num>
  <w:num w:numId="24" w16cid:durableId="697586513">
    <w:abstractNumId w:val="49"/>
  </w:num>
  <w:num w:numId="25" w16cid:durableId="1798841269">
    <w:abstractNumId w:val="20"/>
  </w:num>
  <w:num w:numId="26" w16cid:durableId="456922477">
    <w:abstractNumId w:val="45"/>
  </w:num>
  <w:num w:numId="27" w16cid:durableId="718170530">
    <w:abstractNumId w:val="2"/>
  </w:num>
  <w:num w:numId="28" w16cid:durableId="691617050">
    <w:abstractNumId w:val="21"/>
  </w:num>
  <w:num w:numId="29" w16cid:durableId="1502501887">
    <w:abstractNumId w:val="16"/>
  </w:num>
  <w:num w:numId="30" w16cid:durableId="315497864">
    <w:abstractNumId w:val="26"/>
  </w:num>
  <w:num w:numId="31" w16cid:durableId="695926860">
    <w:abstractNumId w:val="51"/>
  </w:num>
  <w:num w:numId="32" w16cid:durableId="263222174">
    <w:abstractNumId w:val="50"/>
  </w:num>
  <w:num w:numId="33" w16cid:durableId="1060985640">
    <w:abstractNumId w:val="13"/>
  </w:num>
  <w:num w:numId="34" w16cid:durableId="1166945576">
    <w:abstractNumId w:val="31"/>
  </w:num>
  <w:num w:numId="35" w16cid:durableId="220677280">
    <w:abstractNumId w:val="41"/>
  </w:num>
  <w:num w:numId="36" w16cid:durableId="2141220264">
    <w:abstractNumId w:val="10"/>
  </w:num>
  <w:num w:numId="37" w16cid:durableId="403452943">
    <w:abstractNumId w:val="38"/>
  </w:num>
  <w:num w:numId="38" w16cid:durableId="1501651734">
    <w:abstractNumId w:val="29"/>
  </w:num>
  <w:num w:numId="39" w16cid:durableId="727843158">
    <w:abstractNumId w:val="34"/>
  </w:num>
  <w:num w:numId="40" w16cid:durableId="1729496754">
    <w:abstractNumId w:val="52"/>
  </w:num>
  <w:num w:numId="41" w16cid:durableId="482546057">
    <w:abstractNumId w:val="11"/>
  </w:num>
  <w:num w:numId="42" w16cid:durableId="229118069">
    <w:abstractNumId w:val="0"/>
  </w:num>
  <w:num w:numId="43" w16cid:durableId="2126844964">
    <w:abstractNumId w:val="15"/>
  </w:num>
  <w:num w:numId="44" w16cid:durableId="2065642211">
    <w:abstractNumId w:val="36"/>
  </w:num>
  <w:num w:numId="45" w16cid:durableId="482355473">
    <w:abstractNumId w:val="32"/>
  </w:num>
  <w:num w:numId="46" w16cid:durableId="61607041">
    <w:abstractNumId w:val="33"/>
  </w:num>
  <w:num w:numId="47" w16cid:durableId="544878294">
    <w:abstractNumId w:val="43"/>
  </w:num>
  <w:num w:numId="48" w16cid:durableId="1831941417">
    <w:abstractNumId w:val="7"/>
  </w:num>
  <w:num w:numId="49" w16cid:durableId="131292150">
    <w:abstractNumId w:val="12"/>
  </w:num>
  <w:num w:numId="50" w16cid:durableId="607615294">
    <w:abstractNumId w:val="3"/>
  </w:num>
  <w:num w:numId="51" w16cid:durableId="2042706367">
    <w:abstractNumId w:val="4"/>
  </w:num>
  <w:num w:numId="52" w16cid:durableId="1699619915">
    <w:abstractNumId w:val="5"/>
  </w:num>
  <w:num w:numId="53" w16cid:durableId="452332774">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361"/>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4A56"/>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2EC"/>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209"/>
    <w:rsid w:val="00033350"/>
    <w:rsid w:val="00033E08"/>
    <w:rsid w:val="00034780"/>
    <w:rsid w:val="00034D88"/>
    <w:rsid w:val="00034FB9"/>
    <w:rsid w:val="000352FB"/>
    <w:rsid w:val="000369C9"/>
    <w:rsid w:val="000370F4"/>
    <w:rsid w:val="00037220"/>
    <w:rsid w:val="0003764A"/>
    <w:rsid w:val="00037665"/>
    <w:rsid w:val="00037763"/>
    <w:rsid w:val="00037CFC"/>
    <w:rsid w:val="00040564"/>
    <w:rsid w:val="0004074F"/>
    <w:rsid w:val="00040E96"/>
    <w:rsid w:val="0004150B"/>
    <w:rsid w:val="000418E1"/>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4DDE"/>
    <w:rsid w:val="00055253"/>
    <w:rsid w:val="000553F8"/>
    <w:rsid w:val="000562D0"/>
    <w:rsid w:val="00056D09"/>
    <w:rsid w:val="00057009"/>
    <w:rsid w:val="0005703D"/>
    <w:rsid w:val="000570B8"/>
    <w:rsid w:val="000600BC"/>
    <w:rsid w:val="00060161"/>
    <w:rsid w:val="00060623"/>
    <w:rsid w:val="00060915"/>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14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2B0B"/>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282A"/>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821"/>
    <w:rsid w:val="0015792D"/>
    <w:rsid w:val="00157D6E"/>
    <w:rsid w:val="001601A7"/>
    <w:rsid w:val="001606C3"/>
    <w:rsid w:val="00160BEB"/>
    <w:rsid w:val="00161DDE"/>
    <w:rsid w:val="00162EE4"/>
    <w:rsid w:val="001630C4"/>
    <w:rsid w:val="001631EA"/>
    <w:rsid w:val="001632D7"/>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5A6D"/>
    <w:rsid w:val="001A60DF"/>
    <w:rsid w:val="001A63CE"/>
    <w:rsid w:val="001A6ECE"/>
    <w:rsid w:val="001A75FD"/>
    <w:rsid w:val="001A789A"/>
    <w:rsid w:val="001B0B64"/>
    <w:rsid w:val="001B0EE2"/>
    <w:rsid w:val="001B1447"/>
    <w:rsid w:val="001B14BD"/>
    <w:rsid w:val="001B1B68"/>
    <w:rsid w:val="001B1FE9"/>
    <w:rsid w:val="001B244C"/>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0CA4"/>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45"/>
    <w:rsid w:val="001E4B57"/>
    <w:rsid w:val="001E55BC"/>
    <w:rsid w:val="001E5D7E"/>
    <w:rsid w:val="001E5E2B"/>
    <w:rsid w:val="001E626D"/>
    <w:rsid w:val="001E69E8"/>
    <w:rsid w:val="001E6A3D"/>
    <w:rsid w:val="001E7949"/>
    <w:rsid w:val="001F025B"/>
    <w:rsid w:val="001F04A4"/>
    <w:rsid w:val="001F0E4C"/>
    <w:rsid w:val="001F0ED5"/>
    <w:rsid w:val="001F13BD"/>
    <w:rsid w:val="001F15D8"/>
    <w:rsid w:val="001F1F65"/>
    <w:rsid w:val="001F2724"/>
    <w:rsid w:val="001F29FA"/>
    <w:rsid w:val="001F2D09"/>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57C"/>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A44"/>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19B"/>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1E1C"/>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436"/>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BF6"/>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9AE"/>
    <w:rsid w:val="00382B1E"/>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54A"/>
    <w:rsid w:val="00397A48"/>
    <w:rsid w:val="003A011A"/>
    <w:rsid w:val="003A02E9"/>
    <w:rsid w:val="003A0E72"/>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08"/>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0AA5"/>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0F0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8E0"/>
    <w:rsid w:val="00450DC2"/>
    <w:rsid w:val="00450FF5"/>
    <w:rsid w:val="00451217"/>
    <w:rsid w:val="00451A14"/>
    <w:rsid w:val="0045209B"/>
    <w:rsid w:val="004520F2"/>
    <w:rsid w:val="004526AE"/>
    <w:rsid w:val="00452A93"/>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3E95"/>
    <w:rsid w:val="00474036"/>
    <w:rsid w:val="00474E8B"/>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61"/>
    <w:rsid w:val="004D52CA"/>
    <w:rsid w:val="004D53A9"/>
    <w:rsid w:val="004D5526"/>
    <w:rsid w:val="004D5610"/>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617F"/>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7CE"/>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1D76"/>
    <w:rsid w:val="00522539"/>
    <w:rsid w:val="005227F9"/>
    <w:rsid w:val="00523663"/>
    <w:rsid w:val="00523826"/>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574"/>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82"/>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AA5"/>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5DBD"/>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491"/>
    <w:rsid w:val="005B760A"/>
    <w:rsid w:val="005B7C67"/>
    <w:rsid w:val="005B7E8B"/>
    <w:rsid w:val="005C05F4"/>
    <w:rsid w:val="005C1568"/>
    <w:rsid w:val="005C16B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0AF"/>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2CD"/>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5DC8"/>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2BF"/>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0960"/>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C3D"/>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E7F56"/>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2FD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9C5"/>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5E35"/>
    <w:rsid w:val="007463AE"/>
    <w:rsid w:val="007463F4"/>
    <w:rsid w:val="00746428"/>
    <w:rsid w:val="007467DF"/>
    <w:rsid w:val="007471E9"/>
    <w:rsid w:val="00747446"/>
    <w:rsid w:val="007479B7"/>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323C"/>
    <w:rsid w:val="0076447D"/>
    <w:rsid w:val="00765282"/>
    <w:rsid w:val="0076581E"/>
    <w:rsid w:val="00765942"/>
    <w:rsid w:val="00765FCE"/>
    <w:rsid w:val="00766020"/>
    <w:rsid w:val="007665CD"/>
    <w:rsid w:val="007677E7"/>
    <w:rsid w:val="00767E32"/>
    <w:rsid w:val="0077003B"/>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6F2B"/>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27D9"/>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681"/>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E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32"/>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3DF5"/>
    <w:rsid w:val="008E4B65"/>
    <w:rsid w:val="008E5319"/>
    <w:rsid w:val="008E5461"/>
    <w:rsid w:val="008E5FF6"/>
    <w:rsid w:val="008E6232"/>
    <w:rsid w:val="008E6E8D"/>
    <w:rsid w:val="008E795E"/>
    <w:rsid w:val="008F04F4"/>
    <w:rsid w:val="008F0A5A"/>
    <w:rsid w:val="008F0B62"/>
    <w:rsid w:val="008F1839"/>
    <w:rsid w:val="008F257A"/>
    <w:rsid w:val="008F291D"/>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DB"/>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3C10"/>
    <w:rsid w:val="00924003"/>
    <w:rsid w:val="00925BBA"/>
    <w:rsid w:val="00926756"/>
    <w:rsid w:val="00926854"/>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2EF"/>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3115"/>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2EB"/>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9F7"/>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2A29"/>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57B"/>
    <w:rsid w:val="009B1BE3"/>
    <w:rsid w:val="009B20C0"/>
    <w:rsid w:val="009B223B"/>
    <w:rsid w:val="009B2925"/>
    <w:rsid w:val="009B3536"/>
    <w:rsid w:val="009B368C"/>
    <w:rsid w:val="009B3960"/>
    <w:rsid w:val="009B4684"/>
    <w:rsid w:val="009B4727"/>
    <w:rsid w:val="009B4814"/>
    <w:rsid w:val="009B4BA4"/>
    <w:rsid w:val="009B4DB4"/>
    <w:rsid w:val="009B518B"/>
    <w:rsid w:val="009B5D86"/>
    <w:rsid w:val="009B6286"/>
    <w:rsid w:val="009B63DA"/>
    <w:rsid w:val="009B6A6C"/>
    <w:rsid w:val="009B6EA9"/>
    <w:rsid w:val="009B775A"/>
    <w:rsid w:val="009B7F64"/>
    <w:rsid w:val="009C009D"/>
    <w:rsid w:val="009C0804"/>
    <w:rsid w:val="009C10E3"/>
    <w:rsid w:val="009C112C"/>
    <w:rsid w:val="009C11D0"/>
    <w:rsid w:val="009C16E6"/>
    <w:rsid w:val="009C1EB0"/>
    <w:rsid w:val="009C211B"/>
    <w:rsid w:val="009C25D8"/>
    <w:rsid w:val="009C2631"/>
    <w:rsid w:val="009C2AB2"/>
    <w:rsid w:val="009C31B6"/>
    <w:rsid w:val="009C31F6"/>
    <w:rsid w:val="009C4A22"/>
    <w:rsid w:val="009C4D40"/>
    <w:rsid w:val="009C7690"/>
    <w:rsid w:val="009D0DCC"/>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71B"/>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035"/>
    <w:rsid w:val="00A3313D"/>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806"/>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A1B"/>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1B60"/>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B7E3F"/>
    <w:rsid w:val="00AC0670"/>
    <w:rsid w:val="00AC0EB5"/>
    <w:rsid w:val="00AC0F48"/>
    <w:rsid w:val="00AC104C"/>
    <w:rsid w:val="00AC147F"/>
    <w:rsid w:val="00AC2595"/>
    <w:rsid w:val="00AC263D"/>
    <w:rsid w:val="00AC2720"/>
    <w:rsid w:val="00AC27B5"/>
    <w:rsid w:val="00AC3BF8"/>
    <w:rsid w:val="00AC3E88"/>
    <w:rsid w:val="00AC3F71"/>
    <w:rsid w:val="00AC432E"/>
    <w:rsid w:val="00AC47D1"/>
    <w:rsid w:val="00AC49D0"/>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2DD"/>
    <w:rsid w:val="00B6553C"/>
    <w:rsid w:val="00B65A4C"/>
    <w:rsid w:val="00B65F70"/>
    <w:rsid w:val="00B661DE"/>
    <w:rsid w:val="00B66A89"/>
    <w:rsid w:val="00B66DAD"/>
    <w:rsid w:val="00B66F37"/>
    <w:rsid w:val="00B66F9F"/>
    <w:rsid w:val="00B67035"/>
    <w:rsid w:val="00B674BB"/>
    <w:rsid w:val="00B6765E"/>
    <w:rsid w:val="00B70184"/>
    <w:rsid w:val="00B702B5"/>
    <w:rsid w:val="00B707CC"/>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6E57"/>
    <w:rsid w:val="00B77135"/>
    <w:rsid w:val="00B77581"/>
    <w:rsid w:val="00B778F4"/>
    <w:rsid w:val="00B800E7"/>
    <w:rsid w:val="00B801CA"/>
    <w:rsid w:val="00B80531"/>
    <w:rsid w:val="00B80D4B"/>
    <w:rsid w:val="00B8119E"/>
    <w:rsid w:val="00B81298"/>
    <w:rsid w:val="00B815C1"/>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8"/>
    <w:rsid w:val="00BE4A3C"/>
    <w:rsid w:val="00BE5CE4"/>
    <w:rsid w:val="00BE5F53"/>
    <w:rsid w:val="00BE6390"/>
    <w:rsid w:val="00BE6802"/>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A7D"/>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1887"/>
    <w:rsid w:val="00C821A6"/>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664"/>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5C87"/>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6F36"/>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09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47F04"/>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623C"/>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97"/>
    <w:rsid w:val="00D91FA7"/>
    <w:rsid w:val="00D92AE1"/>
    <w:rsid w:val="00D92CE3"/>
    <w:rsid w:val="00D9301C"/>
    <w:rsid w:val="00D94064"/>
    <w:rsid w:val="00D943AD"/>
    <w:rsid w:val="00D94495"/>
    <w:rsid w:val="00D94585"/>
    <w:rsid w:val="00D95762"/>
    <w:rsid w:val="00D957D3"/>
    <w:rsid w:val="00D9580A"/>
    <w:rsid w:val="00D958B7"/>
    <w:rsid w:val="00D9598E"/>
    <w:rsid w:val="00D96667"/>
    <w:rsid w:val="00D96ACD"/>
    <w:rsid w:val="00D97A43"/>
    <w:rsid w:val="00DA0450"/>
    <w:rsid w:val="00DA0D14"/>
    <w:rsid w:val="00DA0D5D"/>
    <w:rsid w:val="00DA1133"/>
    <w:rsid w:val="00DA1AD3"/>
    <w:rsid w:val="00DA1CCF"/>
    <w:rsid w:val="00DA2215"/>
    <w:rsid w:val="00DA28B2"/>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880"/>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9C9"/>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9F"/>
    <w:rsid w:val="00E46ECF"/>
    <w:rsid w:val="00E50571"/>
    <w:rsid w:val="00E50937"/>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B7965"/>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39AA"/>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765"/>
    <w:rsid w:val="00F31C18"/>
    <w:rsid w:val="00F31C46"/>
    <w:rsid w:val="00F31C98"/>
    <w:rsid w:val="00F31F2D"/>
    <w:rsid w:val="00F31F5B"/>
    <w:rsid w:val="00F322AF"/>
    <w:rsid w:val="00F32438"/>
    <w:rsid w:val="00F32D41"/>
    <w:rsid w:val="00F33FDF"/>
    <w:rsid w:val="00F33FED"/>
    <w:rsid w:val="00F3416E"/>
    <w:rsid w:val="00F341C2"/>
    <w:rsid w:val="00F348C1"/>
    <w:rsid w:val="00F34D06"/>
    <w:rsid w:val="00F353CD"/>
    <w:rsid w:val="00F35B55"/>
    <w:rsid w:val="00F35FE4"/>
    <w:rsid w:val="00F36842"/>
    <w:rsid w:val="00F368BE"/>
    <w:rsid w:val="00F36BF4"/>
    <w:rsid w:val="00F3781A"/>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6E6B"/>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77E06"/>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4BF2"/>
    <w:rsid w:val="00FB5019"/>
    <w:rsid w:val="00FB53C2"/>
    <w:rsid w:val="00FB5C87"/>
    <w:rsid w:val="00FB7866"/>
    <w:rsid w:val="00FB7DF3"/>
    <w:rsid w:val="00FC02B0"/>
    <w:rsid w:val="00FC047B"/>
    <w:rsid w:val="00FC1416"/>
    <w:rsid w:val="00FC2191"/>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07F"/>
    <w:rsid w:val="00FE540D"/>
    <w:rsid w:val="00FE56E3"/>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using-external-visitors-to-support-online-safety-education-guidance-for-educational-settings" TargetMode="External"/><Relationship Id="rId21" Type="http://schemas.openxmlformats.org/officeDocument/2006/relationships/hyperlink" Target="mailto:ben.reading@optionsautism.co.uk" TargetMode="External"/><Relationship Id="rId42" Type="http://schemas.openxmlformats.org/officeDocument/2006/relationships/hyperlink" Target="https://www.gov.uk/guidance/equality-act-2010-guidance" TargetMode="External"/><Relationship Id="rId63" Type="http://schemas.openxmlformats.org/officeDocument/2006/relationships/hyperlink" Target="https://www.gov.uk/government/publications/working-together-to-safeguard-children--2" TargetMode="External"/><Relationship Id="rId84" Type="http://schemas.openxmlformats.org/officeDocument/2006/relationships/hyperlink" Target="https://learning.nspcc.org.uk/safeguarding-child-protection/deaf-and-disabled-children" TargetMode="External"/><Relationship Id="rId138" Type="http://schemas.openxmlformats.org/officeDocument/2006/relationships/hyperlink" Target="https://www.gov.uk/government/publications/forced-marriage-resource-pack/forced-marriage-resource-pack" TargetMode="External"/><Relationship Id="rId159" Type="http://schemas.openxmlformats.org/officeDocument/2006/relationships/hyperlink" Target="https://www.gov.uk/government/publications/education-for-children-with-health-needs-who-cannot-attend-school" TargetMode="External"/><Relationship Id="rId170" Type="http://schemas.openxmlformats.org/officeDocument/2006/relationships/header" Target="header4.xml"/><Relationship Id="rId107" Type="http://schemas.openxmlformats.org/officeDocument/2006/relationships/hyperlink" Target="https://www.gov.uk/government/publications/mental-health-and-behaviour-in-schools--2" TargetMode="External"/><Relationship Id="rId11" Type="http://schemas.openxmlformats.org/officeDocument/2006/relationships/image" Target="media/image1.jpeg"/><Relationship Id="rId32" Type="http://schemas.openxmlformats.org/officeDocument/2006/relationships/hyperlink" Target="https://www.nspcc.org.uk/keeping-children-safe/types-of-abuse/physical-abuse/" TargetMode="External"/><Relationship Id="rId53" Type="http://schemas.openxmlformats.org/officeDocument/2006/relationships/hyperlink" Target="https://www.legislation.gov.uk/ukpga/1989/41/section/47" TargetMode="External"/><Relationship Id="rId74" Type="http://schemas.openxmlformats.org/officeDocument/2006/relationships/hyperlink" Target="https://www.gov.uk/government/publications/send-code-of-practice-0-to-25" TargetMode="External"/><Relationship Id="rId128" Type="http://schemas.openxmlformats.org/officeDocument/2006/relationships/hyperlink" Target="https://tce.researchinpractice.org.uk/" TargetMode="External"/><Relationship Id="rId14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5" Type="http://schemas.openxmlformats.org/officeDocument/2006/relationships/numbering" Target="numbering.xml"/><Relationship Id="rId95" Type="http://schemas.openxmlformats.org/officeDocument/2006/relationships/hyperlink" Target="https://www.gov.uk/data-protection" TargetMode="External"/><Relationship Id="rId160" Type="http://schemas.openxmlformats.org/officeDocument/2006/relationships/hyperlink" Target="https://www.gov.uk/government/publications/non-school-alternative-provision-voluntary-national-standards" TargetMode="External"/><Relationship Id="rId22" Type="http://schemas.openxmlformats.org/officeDocument/2006/relationships/hyperlink" Target="https://www.cheshirewestscp.co.uk/" TargetMode="External"/><Relationship Id="rId43" Type="http://schemas.openxmlformats.org/officeDocument/2006/relationships/hyperlink" Target="https://www.gov.uk/government/publications/equality-act-2010-advice-for-schools" TargetMode="External"/><Relationship Id="rId64" Type="http://schemas.openxmlformats.org/officeDocument/2006/relationships/hyperlink" Target="https://www.gov.uk/government/publications/working-together-to-improve-school-attendance" TargetMode="External"/><Relationship Id="rId118" Type="http://schemas.openxmlformats.org/officeDocument/2006/relationships/hyperlink" Target="https://saferinternet.org.uk/guide-and-resource/teachers-and-school-staff/appropriate-filtering-and-monitoring" TargetMode="External"/><Relationship Id="rId139" Type="http://schemas.openxmlformats.org/officeDocument/2006/relationships/hyperlink" Target="https://www.gov.uk/government/publications/the-right-to-choose-government-guidance-on-forced-marriage" TargetMode="External"/><Relationship Id="rId85" Type="http://schemas.openxmlformats.org/officeDocument/2006/relationships/hyperlink" Target="https://www.operationencompass.org/" TargetMode="External"/><Relationship Id="rId150" Type="http://schemas.openxmlformats.org/officeDocument/2006/relationships/hyperlink" Target="https://www.gov.uk/government/publications/keeping-children-safe-in-education--2" TargetMode="External"/><Relationship Id="rId171" Type="http://schemas.openxmlformats.org/officeDocument/2006/relationships/fontTable" Target="fontTable.xml"/><Relationship Id="rId12" Type="http://schemas.openxmlformats.org/officeDocument/2006/relationships/header" Target="header1.xml"/><Relationship Id="rId33" Type="http://schemas.openxmlformats.org/officeDocument/2006/relationships/hyperlink" Target="https://learning.nspcc.org.uk/child-abuse-and-neglect/emotional-abuse" TargetMode="External"/><Relationship Id="rId108" Type="http://schemas.openxmlformats.org/officeDocument/2006/relationships/hyperlink" Target="https://assets.publishing.service.gov.uk/government/uploads/system/uploads/attachment_data/file/1101597/Behaviour_in_schools_guidance_sept_22.pdf" TargetMode="External"/><Relationship Id="rId129" Type="http://schemas.openxmlformats.org/officeDocument/2006/relationships/hyperlink" Target="https://www.childrenssociety.org.uk/what-we-do/our-work/preventing-child-sexual-exploitation" TargetMode="External"/><Relationship Id="rId54" Type="http://schemas.openxmlformats.org/officeDocument/2006/relationships/hyperlink" Target="https://www.legislation.gov.uk/ukpga/1989/41/contents" TargetMode="External"/><Relationship Id="rId70" Type="http://schemas.openxmlformats.org/officeDocument/2006/relationships/hyperlink" Target="https://www.gov.uk/government/publications/harmful-online-challenges-and-online-hoaxes" TargetMode="External"/><Relationship Id="rId75" Type="http://schemas.openxmlformats.org/officeDocument/2006/relationships/hyperlink" Target="https://assets.publishing.service.gov.uk/government/uploads/system/uploads/attachment_data/file/1062969/Information_sharing_advice_practitioners_safeguarding_services.pdf" TargetMode="External"/><Relationship Id="rId91" Type="http://schemas.openxmlformats.org/officeDocument/2006/relationships/hyperlink" Target="https://assets.publishing.service.gov.uk/media/6a47c29b1c8bd7ce25a5eb6d/Keeping_children_safe_in_education_2026__part_one.pdf" TargetMode="External"/><Relationship Id="rId96" Type="http://schemas.openxmlformats.org/officeDocument/2006/relationships/hyperlink" Target="https://www.legislation.gov.uk/ukpga/2018/12/contents/enacted" TargetMode="External"/><Relationship Id="rId140" Type="http://schemas.openxmlformats.org/officeDocument/2006/relationships/hyperlink" Target="https://www.legislation.gov.uk/ukpga/2015/6/section/26" TargetMode="External"/><Relationship Id="rId145" Type="http://schemas.openxmlformats.org/officeDocument/2006/relationships/hyperlink" Target="https://www.nhs.uk/every-mind-matters/" TargetMode="External"/><Relationship Id="rId161" Type="http://schemas.openxmlformats.org/officeDocument/2006/relationships/hyperlink" Target="https://www.thinkuknow.co.uk/" TargetMode="External"/><Relationship Id="rId166" Type="http://schemas.openxmlformats.org/officeDocument/2006/relationships/hyperlink" Target="https://www.gov.uk/government/publications/education-for-a-connected-world"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prevent@cheshire.pnn.police.uk" TargetMode="External"/><Relationship Id="rId28" Type="http://schemas.openxmlformats.org/officeDocument/2006/relationships/hyperlink" Target="https://www.legislation.gov.uk/ukpga/1989/41/section/47" TargetMode="External"/><Relationship Id="rId49" Type="http://schemas.openxmlformats.org/officeDocument/2006/relationships/hyperlink" Target="https://www.gov.uk/government/publications/generative-ai-product-safety-expectations/generative-ai-product-safety-expectations" TargetMode="External"/><Relationship Id="rId114" Type="http://schemas.openxmlformats.org/officeDocument/2006/relationships/hyperlink" Target="https://national.lgfl.net/digisafe/onlinesafetyaudit" TargetMode="External"/><Relationship Id="rId119"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hyperlink" Target="https://www.gov.uk/government/publications/prevent-duty-guidance" TargetMode="External"/><Relationship Id="rId60" Type="http://schemas.openxmlformats.org/officeDocument/2006/relationships/hyperlink" Target="https://www.gov.uk/government/publications/teachers-standards" TargetMode="External"/><Relationship Id="rId65" Type="http://schemas.openxmlformats.org/officeDocument/2006/relationships/hyperlink" Target="https://www.gov.uk/government/publications/children-missing-education/children-missing-education-statutory-guidance-for-local-authorities-and-schools" TargetMode="External"/><Relationship Id="rId81" Type="http://schemas.openxmlformats.org/officeDocument/2006/relationships/hyperlink" Target="https://www.nspcc.org.uk/what-is-child-abuse/spotting-signs-child-abuse/" TargetMode="External"/><Relationship Id="rId86" Type="http://schemas.openxmlformats.org/officeDocument/2006/relationships/hyperlink" Target="mailto:tellus@ofgl.co.uk" TargetMode="External"/><Relationship Id="rId130" Type="http://schemas.openxmlformats.org/officeDocument/2006/relationships/hyperlink" Target="https://nwgnetwork.org/" TargetMode="External"/><Relationship Id="rId135" Type="http://schemas.openxmlformats.org/officeDocument/2006/relationships/hyperlink" Target="https://www.legislation.gov.uk/ukpga/2003/31/section/5B" TargetMode="External"/><Relationship Id="rId151" Type="http://schemas.openxmlformats.org/officeDocument/2006/relationships/hyperlink" Target="mailto:peopleadvice@ofgl.co.uk" TargetMode="External"/><Relationship Id="rId156" Type="http://schemas.openxmlformats.org/officeDocument/2006/relationships/hyperlink" Target="https://www.safecall.co.uk/file-a-report/" TargetMode="External"/><Relationship Id="rId172"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gov.uk/government/publications/early-years-foundation-stage-framework--2" TargetMode="External"/><Relationship Id="rId109" Type="http://schemas.openxmlformats.org/officeDocument/2006/relationships/hyperlink" Target="https://www.gov.uk/government/publications/relationships-education-relationships-and-sex-education-rse-and-health-education" TargetMode="External"/><Relationship Id="rId34" Type="http://schemas.openxmlformats.org/officeDocument/2006/relationships/hyperlink" Target="https://www.nspcc.org.uk/keeping-children-safe/types-of-abuse/child-sexual-abuse/" TargetMode="External"/><Relationship Id="rId50" Type="http://schemas.openxmlformats.org/officeDocument/2006/relationships/hyperlink" Target="https://www.gov.uk/government/collections/using-ai-in-education-settings-support-materials" TargetMode="External"/><Relationship Id="rId55" Type="http://schemas.openxmlformats.org/officeDocument/2006/relationships/hyperlink" Target="https://www.gov.uk/government/publications/pace-code-c-2019/pace-code-c-2019-accessible" TargetMode="External"/><Relationship Id="rId76" Type="http://schemas.openxmlformats.org/officeDocument/2006/relationships/hyperlink" Target="https://www.csacentre.org.uk/research-resources/practice-resources/helping-education-settings-identify-and-respond-to-concerns/" TargetMode="External"/><Relationship Id="rId97" Type="http://schemas.openxmlformats.org/officeDocument/2006/relationships/hyperlink" Target="https://www.legislation.gov.uk/ukpga/2025/18/contents" TargetMode="External"/><Relationship Id="rId104" Type="http://schemas.openxmlformats.org/officeDocument/2006/relationships/hyperlink" Target="https://shorespace.org.uk/" TargetMode="External"/><Relationship Id="rId120" Type="http://schemas.openxmlformats.org/officeDocument/2006/relationships/hyperlink" Target="https://saferinternet.org.uk/online-issue/sextortion" TargetMode="External"/><Relationship Id="rId125" Type="http://schemas.openxmlformats.org/officeDocument/2006/relationships/hyperlink" Target="https://assets.publishing.service.gov.uk/media/66bf300da44f1c4c23e5bd1b/Working_together_to_improve_school_attendance_-_August_2024.pdf" TargetMode="External"/><Relationship Id="rId141" Type="http://schemas.openxmlformats.org/officeDocument/2006/relationships/hyperlink" Target="https://www.gov.uk/government/publications/prevent-duty-guidance" TargetMode="External"/><Relationship Id="rId146" Type="http://schemas.openxmlformats.org/officeDocument/2006/relationships/hyperlink" Target="https://assets.publishing.service.gov.uk/media/6943dad6501cdd438f4cf5aa/Restrictive_interventions_including_use_of_reasonable_force_in_schools.pdf" TargetMode="External"/><Relationship Id="rId167" Type="http://schemas.openxmlformats.org/officeDocument/2006/relationships/hyperlink" Target="https://www.gov.uk/government/publications/using-external-visitors-to-support-online-safety-education-guidance-for-educational-settings" TargetMode="External"/><Relationship Id="rId7" Type="http://schemas.openxmlformats.org/officeDocument/2006/relationships/settings" Target="settings.xml"/><Relationship Id="rId71" Type="http://schemas.openxmlformats.org/officeDocument/2006/relationships/hyperlink" Target="https://www.gov.uk/government/publications/preventing-and-tackling-bullying" TargetMode="External"/><Relationship Id="rId92" Type="http://schemas.openxmlformats.org/officeDocument/2006/relationships/hyperlink" Target="https://www.gov.uk/government/publications/working-together-to-safeguard-children--2" TargetMode="External"/><Relationship Id="rId162" Type="http://schemas.openxmlformats.org/officeDocument/2006/relationships/hyperlink" Target="https://www.saferinternet.org.uk/" TargetMode="External"/><Relationship Id="rId2" Type="http://schemas.openxmlformats.org/officeDocument/2006/relationships/customXml" Target="../customXml/item2.xml"/><Relationship Id="rId29" Type="http://schemas.openxmlformats.org/officeDocument/2006/relationships/hyperlink" Target="https://www.legislation.gov.uk/ukpga/1989/41/section/31" TargetMode="External"/><Relationship Id="rId24" Type="http://schemas.openxmlformats.org/officeDocument/2006/relationships/hyperlink" Target="mailto:safeguarding@ofgl.co.uk" TargetMode="External"/><Relationship Id="rId40" Type="http://schemas.openxmlformats.org/officeDocument/2006/relationships/hyperlink" Target="https://www.legislation.gov.uk/ukpga/1998/42/contents"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66"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87" Type="http://schemas.openxmlformats.org/officeDocument/2006/relationships/hyperlink" Target="tel:0800%20136%20663" TargetMode="External"/><Relationship Id="rId110" Type="http://schemas.openxmlformats.org/officeDocument/2006/relationships/hyperlink" Target="https://www.gov.uk/guidance/teaching-about-relationships-sex-and-health" TargetMode="External"/><Relationship Id="rId115" Type="http://schemas.openxmlformats.org/officeDocument/2006/relationships/hyperlink" Target="https://swgfl.org.uk/" TargetMode="External"/><Relationship Id="rId131" Type="http://schemas.openxmlformats.org/officeDocument/2006/relationships/hyperlink" Target="mailto:safeguarding@ofgl.uk" TargetMode="External"/><Relationship Id="rId136" Type="http://schemas.openxmlformats.org/officeDocument/2006/relationships/hyperlink" Target="https://www.gov.uk/government/publications/female-genital-mutilation-leaflet" TargetMode="External"/><Relationship Id="rId157" Type="http://schemas.openxmlformats.org/officeDocument/2006/relationships/hyperlink" Target="mailto:outcomesfirstgroup@safecall.co.uk"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thesafeguardingcompany.com/resources/blog/disabled-children/" TargetMode="External"/><Relationship Id="rId152" Type="http://schemas.openxmlformats.org/officeDocument/2006/relationships/hyperlink" Target="mailto:safeguarding@ofgl.co.uk"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eader" Target="header2.xml"/><Relationship Id="rId30" Type="http://schemas.openxmlformats.org/officeDocument/2006/relationships/hyperlink" Target="https://www.legislation.gov.uk/ukpga/2002/38/contents" TargetMode="External"/><Relationship Id="rId35" Type="http://schemas.openxmlformats.org/officeDocument/2006/relationships/hyperlink" Target="https://www.gov.uk/government/publications/working-together-to-safeguard-children--2" TargetMode="External"/><Relationship Id="rId56" Type="http://schemas.openxmlformats.org/officeDocument/2006/relationships/hyperlink" Target="https://www.gov.uk/government/publications/searching-screening-and-confiscation" TargetMode="External"/><Relationship Id="rId77" Type="http://schemas.openxmlformats.org/officeDocument/2006/relationships/hyperlink" Target="mailto:training@ofgl.co.uk" TargetMode="External"/><Relationship Id="rId100" Type="http://schemas.openxmlformats.org/officeDocument/2006/relationships/hyperlink" Target="https://www.gov.uk/government/publications/safeguarding-practitioners-information-sharing-advice" TargetMode="External"/><Relationship Id="rId105" Type="http://schemas.openxmlformats.org/officeDocument/2006/relationships/hyperlink" Target="https://www.gov.uk/government/publications/keeping-children-safe-in-education--2" TargetMode="External"/><Relationship Id="rId126" Type="http://schemas.openxmlformats.org/officeDocument/2006/relationships/hyperlink" Target="https://www.gov.uk/government/publications/modern-slavery-how-to-identify-and-support-victims" TargetMode="External"/><Relationship Id="rId147" Type="http://schemas.openxmlformats.org/officeDocument/2006/relationships/hyperlink" Target="mailto:safeguarding@ofgl.co.uk" TargetMode="External"/><Relationship Id="rId16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2" Type="http://schemas.openxmlformats.org/officeDocument/2006/relationships/hyperlink" Target="https://www.gov.uk/guidance/mental-health-and-wellbeing-support-in-schools-and-colleges" TargetMode="External"/><Relationship Id="rId93" Type="http://schemas.openxmlformats.org/officeDocument/2006/relationships/hyperlink" Target="mailto:safeguarding@ofgl.co.uk" TargetMode="External"/><Relationship Id="rId98" Type="http://schemas.openxmlformats.org/officeDocument/2006/relationships/hyperlink" Target="https://www.gov.uk/guidance/data-protection-in-schools/what-data-protection-means-for-schools" TargetMode="External"/><Relationship Id="rId121" Type="http://schemas.openxmlformats.org/officeDocument/2006/relationships/hyperlink" Target="https://www.gov.uk/government/publications/harmful-online-challenges-and-online-hoaxes" TargetMode="External"/><Relationship Id="rId142"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3" Type="http://schemas.openxmlformats.org/officeDocument/2006/relationships/hyperlink" Target="https://www.nspcc.org.uk/keeping-children-safe/online-safety/" TargetMode="External"/><Relationship Id="rId3" Type="http://schemas.openxmlformats.org/officeDocument/2006/relationships/customXml" Target="../customXml/item3.xml"/><Relationship Id="rId25" Type="http://schemas.openxmlformats.org/officeDocument/2006/relationships/hyperlink" Target="https://www.gov.uk/government/publications/working-together-to-safeguard-children--2" TargetMode="External"/><Relationship Id="rId46" Type="http://schemas.openxmlformats.org/officeDocument/2006/relationships/hyperlink" Target="https://www.gov.uk/guidance/plan-technology-for-your-school" TargetMode="External"/><Relationship Id="rId67" Type="http://schemas.openxmlformats.org/officeDocument/2006/relationships/hyperlink" Target="https://www.gov.uk/government/publications/teaching-online-safety-in-schools/teaching-online-safety-in-schools" TargetMode="External"/><Relationship Id="rId116" Type="http://schemas.openxmlformats.org/officeDocument/2006/relationships/hyperlink" Target="http://testfiltering.com/" TargetMode="External"/><Relationship Id="rId137" Type="http://schemas.openxmlformats.org/officeDocument/2006/relationships/hyperlink" Target="mailto:fmu@fcdo.gov.uk" TargetMode="External"/><Relationship Id="rId158" Type="http://schemas.openxmlformats.org/officeDocument/2006/relationships/hyperlink" Target="https://www.gov.uk/government/publications/alternative-provision" TargetMode="External"/><Relationship Id="rId20" Type="http://schemas.openxmlformats.org/officeDocument/2006/relationships/hyperlink" Target="https://learning.nspcc.org.uk/child-health-development/sexual-behaviour" TargetMode="External"/><Relationship Id="rId41" Type="http://schemas.openxmlformats.org/officeDocument/2006/relationships/hyperlink" Target="https://www.legislation.gov.uk/ukpga/2010/15/contents"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learning.nspcc.org.uk/safeguarding-child-protection-schools/safeguarding-children-with-special-educational-needs-and-disabilities-send" TargetMode="External"/><Relationship Id="rId88" Type="http://schemas.openxmlformats.org/officeDocument/2006/relationships/hyperlink" Target="mailto:help@NSPCC.org.uk" TargetMode="External"/><Relationship Id="rId111" Type="http://schemas.openxmlformats.org/officeDocument/2006/relationships/hyperlink" Target="https://www.childline.org.uk/" TargetMode="External"/><Relationship Id="rId132" Type="http://schemas.openxmlformats.org/officeDocument/2006/relationships/hyperlink" Target="https://www.gov.uk/government/publications/advice-to-schools-and-colleges-on-gangs-and-youth-violence" TargetMode="External"/><Relationship Id="rId153" Type="http://schemas.openxmlformats.org/officeDocument/2006/relationships/hyperlink" Target="https://www.gov.uk/government/publications/keeping-children-safe-in-education--2"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ww.legislation.gov.uk/ukpga/2017/16/contents/enacted" TargetMode="External"/><Relationship Id="rId106" Type="http://schemas.openxmlformats.org/officeDocument/2006/relationships/hyperlink" Target="https://www.gov.uk/government/publications/preventing-and-tackling-bullying" TargetMode="External"/><Relationship Id="rId127"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31" Type="http://schemas.openxmlformats.org/officeDocument/2006/relationships/hyperlink" Target="https://www.nspcc.org.uk/keeping-children-safe/types-of-abuse/neglect/" TargetMode="External"/><Relationship Id="rId52" Type="http://schemas.openxmlformats.org/officeDocument/2006/relationships/hyperlink" Target="https://www.gov.uk/government/collections/keeping-children-safe-in-out-of-school-settings" TargetMode="External"/><Relationship Id="rId73" Type="http://schemas.openxmlformats.org/officeDocument/2006/relationships/hyperlink" Target="https://assets.publishing.service.gov.uk/government/uploads/system/uploads/attachment_data/file/1101597/Behaviour_in_schools_guidance_sept_22.pdf" TargetMode="External"/><Relationship Id="rId78" Type="http://schemas.openxmlformats.org/officeDocument/2006/relationships/hyperlink" Target="https://www.gov.uk/government/publications/working-together-to-safeguard-children--2" TargetMode="External"/><Relationship Id="rId94" Type="http://schemas.openxmlformats.org/officeDocument/2006/relationships/hyperlink" Target="mailto:peopleadvice@ofgl.co.uk" TargetMode="External"/><Relationship Id="rId99" Type="http://schemas.openxmlformats.org/officeDocument/2006/relationships/hyperlink" Target="https://optionsgroup.info-exchange.com/events" TargetMode="External"/><Relationship Id="rId101" Type="http://schemas.openxmlformats.org/officeDocument/2006/relationships/hyperlink" Target="https://ico.org.uk/for-organisations/uk-gdpr-guidance-and-resources/data-sharing/sharing-information-to-safeguard-children-and-young-people-education-sector/" TargetMode="External"/><Relationship Id="rId122" Type="http://schemas.openxmlformats.org/officeDocument/2006/relationships/hyperlink" Target="https://www.thinkuknow.co.uk/" TargetMode="External"/><Relationship Id="rId143" Type="http://schemas.openxmlformats.org/officeDocument/2006/relationships/hyperlink" Target="https://www.gov.uk/government/publications/prevent-duty-self-assessment-tool-for-schools" TargetMode="External"/><Relationship Id="rId148" Type="http://schemas.openxmlformats.org/officeDocument/2006/relationships/hyperlink" Target="https://www.gov.uk/government/publications/keeping-children-safe-in-education--2" TargetMode="External"/><Relationship Id="rId164" Type="http://schemas.openxmlformats.org/officeDocument/2006/relationships/hyperlink" Target="https://www.vodafone.co.uk/newscentre/smart-living/digital-parenting/digital-parenting-pro/" TargetMode="External"/><Relationship Id="rId16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childrens-social-care-national-framework" TargetMode="External"/><Relationship Id="rId47" Type="http://schemas.openxmlformats.org/officeDocument/2006/relationships/hyperlink" Target="https://www.gov.uk/guidance/meeting-digital-and-technology-standards-in-schools-and-colleges/cyber-security-standards-for-schools-and-colleges" TargetMode="External"/><Relationship Id="rId68" Type="http://schemas.openxmlformats.org/officeDocument/2006/relationships/hyperlink" Target="https://www.gov.uk/government/publications/sharing-nudes-and-semi-nudes-advice-for-education-settings-working-with-children-and-young-people" TargetMode="External"/><Relationship Id="rId89"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12" Type="http://schemas.openxmlformats.org/officeDocument/2006/relationships/hyperlink" Target="https://www.childnet.com/teachers-and-professionals" TargetMode="External"/><Relationship Id="rId133" Type="http://schemas.openxmlformats.org/officeDocument/2006/relationships/hyperlink" Target="https://www.gov.uk/government/publications/criminal-exploitation-of-children-and-vulnerable-adults-county-lines" TargetMode="External"/><Relationship Id="rId154" Type="http://schemas.openxmlformats.org/officeDocument/2006/relationships/hyperlink" Target="mailto:peopleadvice@ofgl.co.uk"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keeping-children-safe-in-education--2" TargetMode="External"/><Relationship Id="rId58" Type="http://schemas.openxmlformats.org/officeDocument/2006/relationships/hyperlink" Target="https://www.gov.uk/government/publications/keeping-children-safe-in-education--2"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assets.publishing.service.gov.uk/government/uploads/system/uploads/attachment_data/file/1177697/Improving_multi-agency_information_sharing_2023.pdf" TargetMode="External"/><Relationship Id="rId123" Type="http://schemas.openxmlformats.org/officeDocument/2006/relationships/hyperlink" Target="https://www.nationalcrimeagency.gov.uk/cyber-choices" TargetMode="External"/><Relationship Id="rId144" Type="http://schemas.openxmlformats.org/officeDocument/2006/relationships/hyperlink" Target="https://www.gov.uk/government/publications/mental-health-and-behaviour-in-schools--2" TargetMode="External"/><Relationship Id="rId90" Type="http://schemas.openxmlformats.org/officeDocument/2006/relationships/hyperlink" Target="https://www.legislation.gov.uk/ukpga/1989/41/contents" TargetMode="External"/><Relationship Id="rId165" Type="http://schemas.openxmlformats.org/officeDocument/2006/relationships/hyperlink" Target="https://www.gov.uk/government/publications/teaching-online-safety-in-schools" TargetMode="External"/><Relationship Id="rId27" Type="http://schemas.openxmlformats.org/officeDocument/2006/relationships/hyperlink" Target="https://www.legislation.gov.uk/ukpga/1989/41/contents" TargetMode="External"/><Relationship Id="rId48" Type="http://schemas.openxmlformats.org/officeDocument/2006/relationships/hyperlink" Target="https://www.ncsc.gov.uk/information/cyber-security-training-schools" TargetMode="External"/><Relationship Id="rId69" Type="http://schemas.openxmlformats.org/officeDocument/2006/relationships/hyperlink" Target="https://www.gov.uk/government/publications/searching-screening-and-confiscation" TargetMode="External"/><Relationship Id="rId113" Type="http://schemas.openxmlformats.org/officeDocument/2006/relationships/hyperlink" Target="https://360safe.org.uk/" TargetMode="External"/><Relationship Id="rId134" Type="http://schemas.openxmlformats.org/officeDocument/2006/relationships/hyperlink" Target="https://www.childrenssociety.org.uk/information/professionals/resources/county-lines-toolkit" TargetMode="External"/><Relationship Id="rId80" Type="http://schemas.openxmlformats.org/officeDocument/2006/relationships/hyperlink" Target="https://www.gov.uk/government/publications/working-together-to-safeguard-children--2" TargetMode="External"/><Relationship Id="rId155" Type="http://schemas.openxmlformats.org/officeDocument/2006/relationships/hyperlink" Target="mailto:safeguarding@ofgl.co.uk" TargetMode="External"/><Relationship Id="rId17" Type="http://schemas.openxmlformats.org/officeDocument/2006/relationships/hyperlink" Target="https://assets.publishing.service.gov.uk/media/6a47c29b1c8bd7ce25a5eb6d/Keeping_children_safe_in_education_2026__part_one.pdf" TargetMode="Externa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data-protection" TargetMode="External"/><Relationship Id="rId103" Type="http://schemas.openxmlformats.org/officeDocument/2006/relationships/hyperlink" Target="https://www.gov.uk/government/publications/sharing-nudes-and-semi-nudes-advice-for-education-settings-working-with-children-and-young-people" TargetMode="External"/><Relationship Id="rId124" Type="http://schemas.openxmlformats.org/officeDocument/2006/relationships/hyperlink" Target="https://undressed.lgfl.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a633f16-bdc4-4f4b-91cc-478cc2898d7b" xsi:nil="true"/>
    <lcf76f155ced4ddcb4097134ff3c332f xmlns="3b012d35-3d90-4303-ba40-873065e9f6c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5F44D25B058C4B81950D3CA51D09A0" ma:contentTypeVersion="15" ma:contentTypeDescription="Create a new document." ma:contentTypeScope="" ma:versionID="6c976782ff9ec43a2c63fa9fb2d301c9">
  <xsd:schema xmlns:xsd="http://www.w3.org/2001/XMLSchema" xmlns:xs="http://www.w3.org/2001/XMLSchema" xmlns:p="http://schemas.microsoft.com/office/2006/metadata/properties" xmlns:ns2="3b012d35-3d90-4303-ba40-873065e9f6cb" xmlns:ns3="8a633f16-bdc4-4f4b-91cc-478cc2898d7b" targetNamespace="http://schemas.microsoft.com/office/2006/metadata/properties" ma:root="true" ma:fieldsID="33a3129664a966457161fd4f60873e4b" ns2:_="" ns3:_="">
    <xsd:import namespace="3b012d35-3d90-4303-ba40-873065e9f6cb"/>
    <xsd:import namespace="8a633f16-bdc4-4f4b-91cc-478cc2898d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3:TaxCatchAll"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12d35-3d90-4303-ba40-873065e9f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633f16-bdc4-4f4b-91cc-478cc2898d7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4e2a2d0-83fa-4546-8e1f-25a058385494}" ma:internalName="TaxCatchAll" ma:showField="CatchAllData" ma:web="8a633f16-bdc4-4f4b-91cc-478cc2898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8a633f16-bdc4-4f4b-91cc-478cc2898d7b"/>
    <ds:schemaRef ds:uri="3b012d35-3d90-4303-ba40-873065e9f6cb"/>
  </ds:schemaRefs>
</ds:datastoreItem>
</file>

<file path=customXml/itemProps4.xml><?xml version="1.0" encoding="utf-8"?>
<ds:datastoreItem xmlns:ds="http://schemas.openxmlformats.org/officeDocument/2006/customXml" ds:itemID="{DF4F287F-269D-45EA-BBE2-CDDBB2ED3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12d35-3d90-4303-ba40-873065e9f6cb"/>
    <ds:schemaRef ds:uri="8a633f16-bdc4-4f4b-91cc-478cc2898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21760</Words>
  <Characters>124036</Characters>
  <Application>Microsoft Office Word</Application>
  <DocSecurity>0</DocSecurity>
  <Lines>1033</Lines>
  <Paragraphs>291</Paragraphs>
  <ScaleCrop>false</ScaleCrop>
  <Company/>
  <LinksUpToDate>false</LinksUpToDate>
  <CharactersWithSpaces>145505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Michelle Williams</cp:lastModifiedBy>
  <cp:revision>2</cp:revision>
  <cp:lastPrinted>2022-06-23T20:22:00Z</cp:lastPrinted>
  <dcterms:created xsi:type="dcterms:W3CDTF">2026-09-22T09:48:00Z</dcterms:created>
  <dcterms:modified xsi:type="dcterms:W3CDTF">2026-09-22T09:48:00Z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0x010100445F44D25B058C4B81950D3CA51D09A0</vt:lpwstr>
  </property>
</Properties>
</file>